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55957DC" w14:textId="77777777" w:rsidR="00C34D7D" w:rsidRDefault="00C34D7D">
      <w:pPr>
        <w:pStyle w:val="BodyText"/>
        <w:rPr>
          <w:rFonts w:ascii="Times New Roman"/>
          <w:sz w:val="20"/>
        </w:rPr>
      </w:pPr>
    </w:p>
    <w:p w14:paraId="3F8C5755" w14:textId="77777777" w:rsidR="00C34D7D" w:rsidRDefault="00C34D7D">
      <w:pPr>
        <w:pStyle w:val="BodyText"/>
        <w:rPr>
          <w:rFonts w:ascii="Times New Roman"/>
          <w:sz w:val="18"/>
        </w:rPr>
      </w:pPr>
    </w:p>
    <w:p w14:paraId="05FF2B81" w14:textId="77777777" w:rsidR="00C34D7D" w:rsidRPr="005A21AA" w:rsidRDefault="005A21AA">
      <w:pPr>
        <w:spacing w:before="24"/>
        <w:ind w:left="2600" w:right="536"/>
        <w:rPr>
          <w:rFonts w:ascii="Times New Roman" w:hAnsi="Times New Roman" w:cs="Times New Roman"/>
          <w:b/>
          <w:sz w:val="32"/>
          <w:szCs w:val="32"/>
        </w:rPr>
      </w:pPr>
      <w:r w:rsidRPr="005A21AA">
        <w:rPr>
          <w:rFonts w:ascii="Times New Roman" w:hAnsi="Times New Roman" w:cs="Times New Roman"/>
          <w:b/>
          <w:sz w:val="32"/>
          <w:szCs w:val="32"/>
        </w:rPr>
        <w:t>Course Specification</w:t>
      </w:r>
    </w:p>
    <w:p w14:paraId="29349C40" w14:textId="77777777" w:rsidR="00C34D7D" w:rsidRPr="005A21AA" w:rsidRDefault="00C34D7D">
      <w:pPr>
        <w:pStyle w:val="BodyText"/>
        <w:spacing w:before="8" w:after="1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1"/>
      </w:tblGrid>
      <w:tr w:rsidR="00C34D7D" w:rsidRPr="005A21AA" w14:paraId="5BEAF35D" w14:textId="77777777">
        <w:trPr>
          <w:trHeight w:hRule="exact" w:val="766"/>
        </w:trPr>
        <w:tc>
          <w:tcPr>
            <w:tcW w:w="8651" w:type="dxa"/>
            <w:tcBorders>
              <w:left w:val="single" w:sz="6" w:space="0" w:color="000000"/>
            </w:tcBorders>
          </w:tcPr>
          <w:p w14:paraId="625B196A" w14:textId="77777777" w:rsidR="00C34D7D" w:rsidRPr="005A21AA" w:rsidRDefault="005A21AA">
            <w:pPr>
              <w:pStyle w:val="TableParagraph"/>
              <w:tabs>
                <w:tab w:val="left" w:pos="465"/>
                <w:tab w:val="left" w:pos="1546"/>
              </w:tabs>
              <w:spacing w:before="211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21A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Institution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: </w:t>
            </w:r>
            <w:r w:rsidRPr="005A21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King </w:t>
            </w:r>
            <w:r w:rsidRPr="005A21A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Saud</w:t>
            </w:r>
            <w:r w:rsidRPr="005A21A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</w:tr>
      <w:tr w:rsidR="00C34D7D" w:rsidRPr="005A21AA" w14:paraId="5D086B1D" w14:textId="77777777">
        <w:trPr>
          <w:trHeight w:hRule="exact" w:val="766"/>
        </w:trPr>
        <w:tc>
          <w:tcPr>
            <w:tcW w:w="8651" w:type="dxa"/>
            <w:tcBorders>
              <w:left w:val="single" w:sz="6" w:space="0" w:color="000000"/>
            </w:tcBorders>
          </w:tcPr>
          <w:p w14:paraId="5F871A4A" w14:textId="77777777" w:rsidR="00C34D7D" w:rsidRPr="005A21AA" w:rsidRDefault="005A21AA">
            <w:pPr>
              <w:pStyle w:val="TableParagraph"/>
              <w:tabs>
                <w:tab w:val="left" w:pos="465"/>
              </w:tabs>
              <w:spacing w:before="211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College/Department: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College </w:t>
            </w:r>
            <w:r w:rsidRPr="005A21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Pharmacy/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Department Pharmaceutics</w:t>
            </w:r>
          </w:p>
        </w:tc>
      </w:tr>
    </w:tbl>
    <w:p w14:paraId="27021665" w14:textId="77777777" w:rsidR="00C34D7D" w:rsidRPr="005A21AA" w:rsidRDefault="00C34D7D">
      <w:pPr>
        <w:pStyle w:val="BodyText"/>
        <w:spacing w:before="2"/>
        <w:rPr>
          <w:rFonts w:ascii="Times New Roman" w:hAnsi="Times New Roman" w:cs="Times New Roman"/>
        </w:rPr>
      </w:pPr>
    </w:p>
    <w:p w14:paraId="1621F8E3" w14:textId="77777777" w:rsidR="00C34D7D" w:rsidRPr="005A21AA" w:rsidRDefault="005A21AA">
      <w:pPr>
        <w:pStyle w:val="Heading1"/>
        <w:ind w:right="536"/>
        <w:rPr>
          <w:rFonts w:ascii="Times New Roman" w:hAnsi="Times New Roman" w:cs="Times New Roman"/>
          <w:b w:val="0"/>
        </w:rPr>
      </w:pPr>
      <w:r w:rsidRPr="005A21AA">
        <w:rPr>
          <w:rFonts w:ascii="Times New Roman" w:hAnsi="Times New Roman" w:cs="Times New Roman"/>
          <w:b w:val="0"/>
        </w:rPr>
        <w:t>A</w:t>
      </w:r>
      <w:r>
        <w:rPr>
          <w:rFonts w:ascii="Times New Roman" w:hAnsi="Times New Roman" w:cs="Times New Roman"/>
          <w:b w:val="0"/>
        </w:rPr>
        <w:t>.</w:t>
      </w:r>
      <w:r w:rsidRPr="005A21AA">
        <w:rPr>
          <w:rFonts w:ascii="Times New Roman" w:hAnsi="Times New Roman" w:cs="Times New Roman"/>
          <w:b w:val="0"/>
        </w:rPr>
        <w:t xml:space="preserve"> Course Identification and General Information</w:t>
      </w:r>
    </w:p>
    <w:p w14:paraId="3055C7ED" w14:textId="77777777" w:rsidR="00C34D7D" w:rsidRPr="005A21AA" w:rsidRDefault="00C34D7D">
      <w:pPr>
        <w:pStyle w:val="BodyText"/>
        <w:spacing w:before="3"/>
        <w:rPr>
          <w:rFonts w:ascii="Times New Roman" w:hAnsi="Times New Roman" w:cs="Times New Roman"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1"/>
      </w:tblGrid>
      <w:tr w:rsidR="00C34D7D" w:rsidRPr="005A21AA" w14:paraId="210C0D9D" w14:textId="77777777">
        <w:trPr>
          <w:trHeight w:hRule="exact" w:val="586"/>
        </w:trPr>
        <w:tc>
          <w:tcPr>
            <w:tcW w:w="8651" w:type="dxa"/>
            <w:tcBorders>
              <w:left w:val="single" w:sz="6" w:space="0" w:color="000000"/>
            </w:tcBorders>
          </w:tcPr>
          <w:p w14:paraId="65E3900F" w14:textId="77777777" w:rsidR="00C34D7D" w:rsidRPr="005A21AA" w:rsidRDefault="00C34D7D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A7BCB" w14:textId="77777777" w:rsidR="00C34D7D" w:rsidRPr="005A21AA" w:rsidRDefault="005A21AA">
            <w:pPr>
              <w:pStyle w:val="TableParagraph"/>
              <w:tabs>
                <w:tab w:val="left" w:pos="2372"/>
                <w:tab w:val="left" w:pos="4385"/>
              </w:tabs>
              <w:spacing w:before="1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1.  </w:t>
            </w:r>
            <w:r w:rsidRPr="005A21A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Course title</w:t>
            </w:r>
            <w:r w:rsidRPr="005A21A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and</w:t>
            </w:r>
            <w:r w:rsidRPr="005A21A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code: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Pharmaceutics-1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ab/>
              <w:t>(PHT</w:t>
            </w:r>
            <w:r w:rsidRPr="005A21A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221)</w:t>
            </w:r>
          </w:p>
        </w:tc>
      </w:tr>
      <w:tr w:rsidR="00C34D7D" w:rsidRPr="005A21AA" w14:paraId="3FB0D641" w14:textId="77777777">
        <w:trPr>
          <w:trHeight w:hRule="exact" w:val="586"/>
        </w:trPr>
        <w:tc>
          <w:tcPr>
            <w:tcW w:w="8651" w:type="dxa"/>
            <w:tcBorders>
              <w:left w:val="single" w:sz="6" w:space="0" w:color="000000"/>
            </w:tcBorders>
          </w:tcPr>
          <w:p w14:paraId="667304F8" w14:textId="77777777" w:rsidR="00C34D7D" w:rsidRPr="005A21AA" w:rsidRDefault="00C34D7D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27C20" w14:textId="77777777" w:rsidR="00C34D7D" w:rsidRPr="005A21AA" w:rsidRDefault="005A21AA">
            <w:pPr>
              <w:pStyle w:val="TableParagraph"/>
              <w:spacing w:before="1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2.  Credit hours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3 (2+1)</w:t>
            </w:r>
          </w:p>
        </w:tc>
      </w:tr>
      <w:tr w:rsidR="00C34D7D" w:rsidRPr="005A21AA" w14:paraId="066AD6A0" w14:textId="77777777">
        <w:trPr>
          <w:trHeight w:hRule="exact" w:val="690"/>
        </w:trPr>
        <w:tc>
          <w:tcPr>
            <w:tcW w:w="8651" w:type="dxa"/>
            <w:tcBorders>
              <w:left w:val="single" w:sz="6" w:space="0" w:color="000000"/>
            </w:tcBorders>
          </w:tcPr>
          <w:p w14:paraId="7E185466" w14:textId="77777777" w:rsidR="00C34D7D" w:rsidRPr="005A21AA" w:rsidRDefault="005A21AA">
            <w:pPr>
              <w:pStyle w:val="TableParagraph"/>
              <w:spacing w:before="236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3.   Program(s)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which the course is offered: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Doctor </w:t>
            </w:r>
            <w:proofErr w:type="gramStart"/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of  Pharmacy</w:t>
            </w:r>
            <w:proofErr w:type="gramEnd"/>
          </w:p>
        </w:tc>
      </w:tr>
      <w:tr w:rsidR="00C34D7D" w:rsidRPr="005A21AA" w14:paraId="7FD92406" w14:textId="77777777">
        <w:trPr>
          <w:trHeight w:hRule="exact" w:val="541"/>
        </w:trPr>
        <w:tc>
          <w:tcPr>
            <w:tcW w:w="8651" w:type="dxa"/>
            <w:tcBorders>
              <w:left w:val="single" w:sz="6" w:space="0" w:color="000000"/>
            </w:tcBorders>
          </w:tcPr>
          <w:p w14:paraId="4BB87E7B" w14:textId="77777777" w:rsidR="00C34D7D" w:rsidRPr="005A21AA" w:rsidRDefault="005A21AA">
            <w:pPr>
              <w:pStyle w:val="TableParagraph"/>
              <w:spacing w:line="232" w:lineRule="exact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4. Name of faculty member responsible for the course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:</w:t>
            </w:r>
          </w:p>
        </w:tc>
      </w:tr>
      <w:tr w:rsidR="00C34D7D" w:rsidRPr="005A21AA" w14:paraId="5BC5FE48" w14:textId="77777777">
        <w:trPr>
          <w:trHeight w:hRule="exact" w:val="585"/>
        </w:trPr>
        <w:tc>
          <w:tcPr>
            <w:tcW w:w="8651" w:type="dxa"/>
            <w:tcBorders>
              <w:left w:val="single" w:sz="6" w:space="0" w:color="000000"/>
            </w:tcBorders>
          </w:tcPr>
          <w:p w14:paraId="4847F73C" w14:textId="77777777" w:rsidR="00C34D7D" w:rsidRPr="005A21AA" w:rsidRDefault="00C34D7D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498C9" w14:textId="77777777" w:rsidR="00C34D7D" w:rsidRPr="005A21AA" w:rsidRDefault="005A21AA">
            <w:pPr>
              <w:pStyle w:val="TableParagraph"/>
              <w:tabs>
                <w:tab w:val="left" w:pos="3904"/>
              </w:tabs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5. 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Level/year </w:t>
            </w:r>
            <w:r w:rsidRPr="005A21A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at </w:t>
            </w:r>
            <w:r w:rsidRPr="005A21A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which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r w:rsidRPr="005A21A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5A21A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offered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A21A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Level</w:t>
            </w:r>
            <w:r w:rsidRPr="005A21A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D7D" w:rsidRPr="005A21AA" w14:paraId="32FE2169" w14:textId="77777777">
        <w:trPr>
          <w:trHeight w:hRule="exact" w:val="540"/>
        </w:trPr>
        <w:tc>
          <w:tcPr>
            <w:tcW w:w="8651" w:type="dxa"/>
            <w:tcBorders>
              <w:left w:val="single" w:sz="6" w:space="0" w:color="000000"/>
            </w:tcBorders>
          </w:tcPr>
          <w:p w14:paraId="55B8F0E3" w14:textId="77777777" w:rsidR="00C34D7D" w:rsidRPr="005A21AA" w:rsidRDefault="005A21AA">
            <w:pPr>
              <w:pStyle w:val="TableParagraph"/>
              <w:tabs>
                <w:tab w:val="left" w:pos="3679"/>
              </w:tabs>
              <w:spacing w:line="262" w:lineRule="exact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6.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Pre-requisites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proofErr w:type="gramStart"/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this  </w:t>
            </w:r>
            <w:r w:rsidRPr="005A21A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course</w:t>
            </w:r>
            <w:proofErr w:type="gramEnd"/>
            <w:r w:rsidRPr="005A21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(if</w:t>
            </w:r>
            <w:r w:rsidRPr="005A21A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any)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: </w:t>
            </w:r>
            <w:r w:rsidRPr="005A21A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PHT</w:t>
            </w:r>
            <w:r w:rsidRPr="005A21A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C34D7D" w:rsidRPr="005A21AA" w14:paraId="7A32D83B" w14:textId="77777777">
        <w:trPr>
          <w:trHeight w:hRule="exact" w:val="496"/>
        </w:trPr>
        <w:tc>
          <w:tcPr>
            <w:tcW w:w="8651" w:type="dxa"/>
            <w:tcBorders>
              <w:left w:val="single" w:sz="6" w:space="0" w:color="000000"/>
            </w:tcBorders>
          </w:tcPr>
          <w:p w14:paraId="5A549707" w14:textId="77777777" w:rsidR="00C34D7D" w:rsidRPr="005A21AA" w:rsidRDefault="005A21AA">
            <w:pPr>
              <w:pStyle w:val="TableParagraph"/>
              <w:spacing w:line="232" w:lineRule="exact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7.  Co-requisites for this course (if any)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: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none</w:t>
            </w:r>
          </w:p>
        </w:tc>
      </w:tr>
      <w:tr w:rsidR="00C34D7D" w:rsidRPr="005A21AA" w14:paraId="5475E58C" w14:textId="77777777">
        <w:trPr>
          <w:trHeight w:hRule="exact" w:val="496"/>
        </w:trPr>
        <w:tc>
          <w:tcPr>
            <w:tcW w:w="8651" w:type="dxa"/>
            <w:tcBorders>
              <w:left w:val="single" w:sz="6" w:space="0" w:color="000000"/>
            </w:tcBorders>
          </w:tcPr>
          <w:p w14:paraId="0B9E56D5" w14:textId="77777777" w:rsidR="00C34D7D" w:rsidRPr="005A21AA" w:rsidRDefault="005A21AA">
            <w:pPr>
              <w:pStyle w:val="TableParagraph"/>
              <w:spacing w:before="14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8. Location if not on main campus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: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NA</w:t>
            </w:r>
          </w:p>
        </w:tc>
      </w:tr>
      <w:tr w:rsidR="00C34D7D" w:rsidRPr="005A21AA" w14:paraId="30B99F24" w14:textId="77777777" w:rsidTr="005A21AA">
        <w:trPr>
          <w:trHeight w:hRule="exact" w:val="287"/>
        </w:trPr>
        <w:tc>
          <w:tcPr>
            <w:tcW w:w="8651" w:type="dxa"/>
            <w:tcBorders>
              <w:left w:val="single" w:sz="6" w:space="0" w:color="000000"/>
            </w:tcBorders>
          </w:tcPr>
          <w:p w14:paraId="49F4003A" w14:textId="77777777" w:rsidR="00C34D7D" w:rsidRPr="005A21AA" w:rsidRDefault="005A21AA">
            <w:pPr>
              <w:pStyle w:val="TableParagraph"/>
              <w:spacing w:before="14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9. Teaching language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: English.</w:t>
            </w:r>
          </w:p>
        </w:tc>
      </w:tr>
    </w:tbl>
    <w:p w14:paraId="5C1AFB66" w14:textId="77777777" w:rsidR="00C34D7D" w:rsidRPr="005A21AA" w:rsidRDefault="00C34D7D">
      <w:pPr>
        <w:rPr>
          <w:rFonts w:ascii="Times New Roman" w:hAnsi="Times New Roman" w:cs="Times New Roman"/>
          <w:sz w:val="24"/>
          <w:szCs w:val="24"/>
        </w:rPr>
        <w:sectPr w:rsidR="00C34D7D" w:rsidRPr="005A21AA">
          <w:type w:val="continuous"/>
          <w:pgSz w:w="11910" w:h="16850"/>
          <w:pgMar w:top="1600" w:right="1340" w:bottom="280" w:left="1680" w:header="720" w:footer="720" w:gutter="0"/>
          <w:cols w:space="720"/>
        </w:sectPr>
      </w:pPr>
    </w:p>
    <w:p w14:paraId="122B514C" w14:textId="77777777" w:rsidR="00C34D7D" w:rsidRPr="005A21AA" w:rsidRDefault="005A21AA">
      <w:pPr>
        <w:spacing w:before="33"/>
        <w:ind w:left="122" w:right="536"/>
        <w:rPr>
          <w:rFonts w:ascii="Times New Roman" w:hAnsi="Times New Roman" w:cs="Times New Roman"/>
          <w:sz w:val="24"/>
          <w:szCs w:val="24"/>
        </w:rPr>
      </w:pPr>
      <w:r w:rsidRPr="005A21AA">
        <w:rPr>
          <w:rFonts w:ascii="Times New Roman" w:hAnsi="Times New Roman" w:cs="Times New Roman"/>
          <w:sz w:val="24"/>
          <w:szCs w:val="24"/>
        </w:rPr>
        <w:lastRenderedPageBreak/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21AA">
        <w:rPr>
          <w:rFonts w:ascii="Times New Roman" w:hAnsi="Times New Roman" w:cs="Times New Roman"/>
          <w:sz w:val="24"/>
          <w:szCs w:val="24"/>
        </w:rPr>
        <w:t xml:space="preserve">  Objectives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2DA90E6" w14:textId="77777777" w:rsidR="00C34D7D" w:rsidRPr="005A21AA" w:rsidRDefault="00C34D7D">
      <w:pPr>
        <w:pStyle w:val="BodyText"/>
        <w:spacing w:before="6" w:after="1"/>
        <w:rPr>
          <w:rFonts w:ascii="Times New Roman" w:hAnsi="Times New Roman" w:cs="Times New Roman"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1"/>
      </w:tblGrid>
      <w:tr w:rsidR="00C34D7D" w:rsidRPr="005A21AA" w14:paraId="53EB165F" w14:textId="77777777">
        <w:trPr>
          <w:trHeight w:hRule="exact" w:val="3302"/>
        </w:trPr>
        <w:tc>
          <w:tcPr>
            <w:tcW w:w="8651" w:type="dxa"/>
            <w:tcBorders>
              <w:left w:val="single" w:sz="6" w:space="0" w:color="000000"/>
            </w:tcBorders>
          </w:tcPr>
          <w:p w14:paraId="35F59B8D" w14:textId="77777777" w:rsidR="00C34D7D" w:rsidRPr="005A21AA" w:rsidRDefault="00C34D7D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D3B74" w14:textId="77777777" w:rsidR="00C34D7D" w:rsidRPr="005A21AA" w:rsidRDefault="005A21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1. Summary of the main learning outcomes for students enrolled in the course.</w:t>
            </w:r>
          </w:p>
          <w:p w14:paraId="55BE92B4" w14:textId="77777777" w:rsidR="00C34D7D" w:rsidRPr="005A21AA" w:rsidRDefault="005A21AA">
            <w:pPr>
              <w:pStyle w:val="TableParagraph"/>
              <w:spacing w:before="40" w:line="242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This course deals with preparation of fluid pharmaceutical dosage forms. The following main subjects are going to be covered: pharmaceutical solutions, pharmaceutical suspensions, pharmaceutical emulsions, colloidal systems, liposomal and nanoparticles pre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parations and aerosols, drug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stability and shelf life of each dosage form.</w:t>
            </w:r>
          </w:p>
          <w:p w14:paraId="0B0EDAC3" w14:textId="77777777" w:rsidR="00C34D7D" w:rsidRPr="005A21AA" w:rsidRDefault="005A21AA">
            <w:pPr>
              <w:pStyle w:val="TableParagraph"/>
              <w:spacing w:line="242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By the end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this course, the student has the ability to describe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and understand the concepts of liquid dosage forms, types of these dosages (solutions and colloidal and course dispersions), methods of preparations, rationale of clinical uses, applications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advantages and drawbacks, shel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f life and factors affecting drug stability.</w:t>
            </w:r>
          </w:p>
        </w:tc>
      </w:tr>
      <w:tr w:rsidR="00C34D7D" w:rsidRPr="005A21AA" w14:paraId="584737CD" w14:textId="77777777" w:rsidTr="005A21AA">
        <w:trPr>
          <w:trHeight w:hRule="exact" w:val="2062"/>
        </w:trPr>
        <w:tc>
          <w:tcPr>
            <w:tcW w:w="8651" w:type="dxa"/>
            <w:tcBorders>
              <w:left w:val="single" w:sz="6" w:space="0" w:color="000000"/>
            </w:tcBorders>
          </w:tcPr>
          <w:p w14:paraId="7CC628CE" w14:textId="77777777" w:rsidR="00C34D7D" w:rsidRPr="005A21AA" w:rsidRDefault="00C34D7D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84F0F" w14:textId="77777777" w:rsidR="00C34D7D" w:rsidRPr="005A21AA" w:rsidRDefault="005A21AA">
            <w:pPr>
              <w:pStyle w:val="TableParagraph"/>
              <w:spacing w:line="256" w:lineRule="auto"/>
              <w:ind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2. Briefly describe any plans for developing and improving the course that are being implemented. (</w:t>
            </w:r>
            <w:proofErr w:type="gramStart"/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e</w:t>
            </w:r>
            <w:proofErr w:type="gramEnd"/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.g. increas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ed use of IT or web based refer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ence material, changes in content as a result of new research in the field)</w:t>
            </w:r>
          </w:p>
          <w:p w14:paraId="149DE5C4" w14:textId="77777777" w:rsidR="00C34D7D" w:rsidRPr="005A21AA" w:rsidRDefault="005A21AA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before="34" w:line="289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In-spot inclusion </w:t>
            </w:r>
            <w:r w:rsidRPr="005A21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of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any </w:t>
            </w:r>
            <w:r w:rsidRPr="005A21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recent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advances in </w:t>
            </w:r>
            <w:r w:rsidRPr="005A21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the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field </w:t>
            </w:r>
            <w:r w:rsidRPr="005A21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of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any </w:t>
            </w:r>
            <w:r w:rsidRPr="005A21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to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pic in </w:t>
            </w:r>
            <w:r w:rsidRPr="005A21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the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course.</w:t>
            </w:r>
          </w:p>
          <w:p w14:paraId="08845896" w14:textId="77777777" w:rsidR="00C34D7D" w:rsidRPr="005A21AA" w:rsidRDefault="005A21AA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47" w:lineRule="auto"/>
              <w:ind w:right="1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Provision </w:t>
            </w:r>
            <w:r w:rsidRPr="005A21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to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A21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students </w:t>
            </w:r>
            <w:r w:rsidRPr="005A21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of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any Internet sites </w:t>
            </w:r>
            <w:r w:rsidRPr="005A21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that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help in </w:t>
            </w:r>
            <w:r w:rsidRPr="005A21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the </w:t>
            </w:r>
            <w:r w:rsidRPr="005A21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understanding </w:t>
            </w:r>
            <w:r w:rsidRPr="005A21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of </w:t>
            </w:r>
            <w:r w:rsidRPr="005A21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the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r w:rsidRPr="005A21A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contents.</w:t>
            </w:r>
          </w:p>
        </w:tc>
      </w:tr>
    </w:tbl>
    <w:p w14:paraId="3F348DFD" w14:textId="77777777" w:rsidR="00C34D7D" w:rsidRPr="005A21AA" w:rsidRDefault="00C34D7D">
      <w:pPr>
        <w:pStyle w:val="BodyText"/>
        <w:spacing w:before="10"/>
        <w:rPr>
          <w:rFonts w:ascii="Times New Roman" w:hAnsi="Times New Roman" w:cs="Times New Roman"/>
        </w:rPr>
      </w:pPr>
    </w:p>
    <w:p w14:paraId="5E37E692" w14:textId="77777777" w:rsidR="00C34D7D" w:rsidRPr="005A21AA" w:rsidRDefault="005A21AA">
      <w:pPr>
        <w:pStyle w:val="ListParagraph"/>
        <w:numPr>
          <w:ilvl w:val="0"/>
          <w:numId w:val="8"/>
        </w:numPr>
        <w:tabs>
          <w:tab w:val="left" w:pos="468"/>
        </w:tabs>
        <w:spacing w:before="70" w:line="261" w:lineRule="auto"/>
        <w:ind w:right="874" w:firstLine="0"/>
        <w:jc w:val="left"/>
        <w:rPr>
          <w:sz w:val="24"/>
          <w:szCs w:val="24"/>
        </w:rPr>
      </w:pPr>
      <w:r w:rsidRPr="005A21AA">
        <w:rPr>
          <w:spacing w:val="-3"/>
          <w:sz w:val="24"/>
          <w:szCs w:val="24"/>
        </w:rPr>
        <w:t xml:space="preserve">Course </w:t>
      </w:r>
      <w:r w:rsidRPr="005A21AA">
        <w:rPr>
          <w:sz w:val="24"/>
          <w:szCs w:val="24"/>
        </w:rPr>
        <w:t xml:space="preserve">Description (Note: General description </w:t>
      </w:r>
      <w:r w:rsidRPr="005A21AA">
        <w:rPr>
          <w:spacing w:val="-5"/>
          <w:sz w:val="24"/>
          <w:szCs w:val="24"/>
        </w:rPr>
        <w:t xml:space="preserve">in </w:t>
      </w:r>
      <w:r w:rsidRPr="005A21AA">
        <w:rPr>
          <w:spacing w:val="4"/>
          <w:sz w:val="24"/>
          <w:szCs w:val="24"/>
        </w:rPr>
        <w:t xml:space="preserve">the </w:t>
      </w:r>
      <w:r w:rsidRPr="005A21AA">
        <w:rPr>
          <w:spacing w:val="2"/>
          <w:sz w:val="24"/>
          <w:szCs w:val="24"/>
        </w:rPr>
        <w:t xml:space="preserve">form to </w:t>
      </w:r>
      <w:r w:rsidRPr="005A21AA">
        <w:rPr>
          <w:spacing w:val="3"/>
          <w:sz w:val="24"/>
          <w:szCs w:val="24"/>
        </w:rPr>
        <w:t xml:space="preserve">be </w:t>
      </w:r>
      <w:r w:rsidRPr="005A21AA">
        <w:rPr>
          <w:spacing w:val="6"/>
          <w:sz w:val="24"/>
          <w:szCs w:val="24"/>
        </w:rPr>
        <w:t xml:space="preserve">used </w:t>
      </w:r>
      <w:r w:rsidRPr="005A21AA">
        <w:rPr>
          <w:sz w:val="24"/>
          <w:szCs w:val="24"/>
        </w:rPr>
        <w:t xml:space="preserve">for </w:t>
      </w:r>
      <w:r w:rsidRPr="005A21AA">
        <w:rPr>
          <w:spacing w:val="4"/>
          <w:sz w:val="24"/>
          <w:szCs w:val="24"/>
        </w:rPr>
        <w:t xml:space="preserve">the </w:t>
      </w:r>
      <w:r w:rsidRPr="005A21AA">
        <w:rPr>
          <w:sz w:val="24"/>
          <w:szCs w:val="24"/>
        </w:rPr>
        <w:t xml:space="preserve">Bulletin </w:t>
      </w:r>
      <w:r w:rsidRPr="005A21AA">
        <w:rPr>
          <w:spacing w:val="3"/>
          <w:sz w:val="24"/>
          <w:szCs w:val="24"/>
        </w:rPr>
        <w:t xml:space="preserve">or </w:t>
      </w:r>
      <w:r w:rsidRPr="005A21AA">
        <w:rPr>
          <w:spacing w:val="4"/>
          <w:sz w:val="24"/>
          <w:szCs w:val="24"/>
        </w:rPr>
        <w:t xml:space="preserve">Handbook </w:t>
      </w:r>
      <w:r w:rsidRPr="005A21AA">
        <w:rPr>
          <w:sz w:val="24"/>
          <w:szCs w:val="24"/>
        </w:rPr>
        <w:t xml:space="preserve">should </w:t>
      </w:r>
      <w:r w:rsidRPr="005A21AA">
        <w:rPr>
          <w:spacing w:val="3"/>
          <w:sz w:val="24"/>
          <w:szCs w:val="24"/>
        </w:rPr>
        <w:t>be</w:t>
      </w:r>
      <w:r w:rsidRPr="005A21AA">
        <w:rPr>
          <w:spacing w:val="13"/>
          <w:sz w:val="24"/>
          <w:szCs w:val="24"/>
        </w:rPr>
        <w:t xml:space="preserve"> </w:t>
      </w:r>
      <w:r w:rsidRPr="005A21AA">
        <w:rPr>
          <w:spacing w:val="2"/>
          <w:sz w:val="24"/>
          <w:szCs w:val="24"/>
        </w:rPr>
        <w:t>attached)</w:t>
      </w:r>
    </w:p>
    <w:p w14:paraId="219549B4" w14:textId="77777777" w:rsidR="00C34D7D" w:rsidRPr="005A21AA" w:rsidRDefault="005A21AA">
      <w:pPr>
        <w:pStyle w:val="BodyText"/>
        <w:spacing w:before="42"/>
        <w:ind w:left="122" w:right="536"/>
        <w:rPr>
          <w:rFonts w:ascii="Times New Roman" w:hAnsi="Times New Roman" w:cs="Times New Roman"/>
        </w:rPr>
      </w:pPr>
      <w:r w:rsidRPr="005A21AA">
        <w:rPr>
          <w:rFonts w:ascii="Times New Roman" w:hAnsi="Times New Roman" w:cs="Times New Roman"/>
        </w:rPr>
        <w:t xml:space="preserve">This course </w:t>
      </w:r>
      <w:r w:rsidRPr="005A21AA">
        <w:rPr>
          <w:rFonts w:ascii="Times New Roman" w:hAnsi="Times New Roman" w:cs="Times New Roman"/>
          <w:spacing w:val="-3"/>
        </w:rPr>
        <w:t xml:space="preserve">deals with </w:t>
      </w:r>
      <w:r w:rsidRPr="005A21AA">
        <w:rPr>
          <w:rFonts w:ascii="Times New Roman" w:hAnsi="Times New Roman" w:cs="Times New Roman"/>
        </w:rPr>
        <w:t>prepa</w:t>
      </w:r>
      <w:r>
        <w:rPr>
          <w:rFonts w:ascii="Times New Roman" w:hAnsi="Times New Roman" w:cs="Times New Roman"/>
        </w:rPr>
        <w:t>ra</w:t>
      </w:r>
      <w:r w:rsidRPr="005A21AA">
        <w:rPr>
          <w:rFonts w:ascii="Times New Roman" w:hAnsi="Times New Roman" w:cs="Times New Roman"/>
        </w:rPr>
        <w:t xml:space="preserve">tion </w:t>
      </w:r>
      <w:r w:rsidRPr="005A21AA">
        <w:rPr>
          <w:rFonts w:ascii="Times New Roman" w:hAnsi="Times New Roman" w:cs="Times New Roman"/>
          <w:spacing w:val="-4"/>
        </w:rPr>
        <w:t xml:space="preserve">of </w:t>
      </w:r>
      <w:r w:rsidRPr="005A21AA">
        <w:rPr>
          <w:rFonts w:ascii="Times New Roman" w:hAnsi="Times New Roman" w:cs="Times New Roman"/>
        </w:rPr>
        <w:t xml:space="preserve">fluid pharmaceutical dosage </w:t>
      </w:r>
      <w:r w:rsidRPr="005A21AA">
        <w:rPr>
          <w:rFonts w:ascii="Times New Roman" w:hAnsi="Times New Roman" w:cs="Times New Roman"/>
          <w:spacing w:val="-6"/>
        </w:rPr>
        <w:t xml:space="preserve">forms. </w:t>
      </w:r>
      <w:r w:rsidRPr="005A21AA">
        <w:rPr>
          <w:rFonts w:ascii="Times New Roman" w:hAnsi="Times New Roman" w:cs="Times New Roman"/>
        </w:rPr>
        <w:t xml:space="preserve">It has been designed </w:t>
      </w:r>
      <w:r w:rsidRPr="005A21AA">
        <w:rPr>
          <w:rFonts w:ascii="Times New Roman" w:hAnsi="Times New Roman" w:cs="Times New Roman"/>
          <w:spacing w:val="-3"/>
        </w:rPr>
        <w:t xml:space="preserve">to </w:t>
      </w:r>
      <w:r w:rsidRPr="005A21AA">
        <w:rPr>
          <w:rFonts w:ascii="Times New Roman" w:hAnsi="Times New Roman" w:cs="Times New Roman"/>
        </w:rPr>
        <w:t xml:space="preserve">help pharmacy </w:t>
      </w:r>
      <w:r w:rsidRPr="005A21AA">
        <w:rPr>
          <w:rFonts w:ascii="Times New Roman" w:hAnsi="Times New Roman" w:cs="Times New Roman"/>
          <w:spacing w:val="-3"/>
        </w:rPr>
        <w:t xml:space="preserve">student </w:t>
      </w:r>
      <w:r w:rsidRPr="005A21AA">
        <w:rPr>
          <w:rFonts w:ascii="Times New Roman" w:hAnsi="Times New Roman" w:cs="Times New Roman"/>
          <w:spacing w:val="4"/>
        </w:rPr>
        <w:t xml:space="preserve">to </w:t>
      </w:r>
      <w:r w:rsidRPr="005A21AA">
        <w:rPr>
          <w:rFonts w:ascii="Times New Roman" w:hAnsi="Times New Roman" w:cs="Times New Roman"/>
        </w:rPr>
        <w:t xml:space="preserve">understand </w:t>
      </w:r>
      <w:r w:rsidRPr="005A21AA">
        <w:rPr>
          <w:rFonts w:ascii="Times New Roman" w:hAnsi="Times New Roman" w:cs="Times New Roman"/>
          <w:spacing w:val="-5"/>
        </w:rPr>
        <w:t xml:space="preserve">the </w:t>
      </w:r>
      <w:r w:rsidRPr="005A21AA">
        <w:rPr>
          <w:rFonts w:ascii="Times New Roman" w:hAnsi="Times New Roman" w:cs="Times New Roman"/>
        </w:rPr>
        <w:t xml:space="preserve">concepts </w:t>
      </w:r>
      <w:r w:rsidRPr="005A21AA">
        <w:rPr>
          <w:rFonts w:ascii="Times New Roman" w:hAnsi="Times New Roman" w:cs="Times New Roman"/>
          <w:spacing w:val="-4"/>
        </w:rPr>
        <w:t xml:space="preserve">of </w:t>
      </w:r>
      <w:r>
        <w:rPr>
          <w:rFonts w:ascii="Times New Roman" w:hAnsi="Times New Roman" w:cs="Times New Roman"/>
        </w:rPr>
        <w:t>liq</w:t>
      </w:r>
      <w:r w:rsidRPr="005A21AA">
        <w:rPr>
          <w:rFonts w:ascii="Times New Roman" w:hAnsi="Times New Roman" w:cs="Times New Roman"/>
        </w:rPr>
        <w:t xml:space="preserve">uid dosage </w:t>
      </w:r>
      <w:r w:rsidRPr="005A21AA">
        <w:rPr>
          <w:rFonts w:ascii="Times New Roman" w:hAnsi="Times New Roman" w:cs="Times New Roman"/>
          <w:spacing w:val="-3"/>
        </w:rPr>
        <w:t>forms</w:t>
      </w:r>
      <w:r>
        <w:rPr>
          <w:rFonts w:ascii="Times New Roman" w:hAnsi="Times New Roman" w:cs="Times New Roman"/>
        </w:rPr>
        <w:t>,</w:t>
      </w:r>
      <w:r w:rsidRPr="005A21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4"/>
        </w:rPr>
        <w:t>t</w:t>
      </w:r>
      <w:r w:rsidRPr="005A21AA">
        <w:rPr>
          <w:rFonts w:ascii="Times New Roman" w:hAnsi="Times New Roman" w:cs="Times New Roman"/>
          <w:spacing w:val="-4"/>
        </w:rPr>
        <w:t xml:space="preserve">ypes of </w:t>
      </w:r>
      <w:r w:rsidRPr="005A21AA">
        <w:rPr>
          <w:rFonts w:ascii="Times New Roman" w:hAnsi="Times New Roman" w:cs="Times New Roman"/>
        </w:rPr>
        <w:t xml:space="preserve">these </w:t>
      </w:r>
      <w:r w:rsidRPr="005A21AA">
        <w:rPr>
          <w:rFonts w:ascii="Times New Roman" w:hAnsi="Times New Roman" w:cs="Times New Roman"/>
          <w:spacing w:val="-4"/>
        </w:rPr>
        <w:t xml:space="preserve">dosages </w:t>
      </w:r>
      <w:r w:rsidRPr="005A21AA">
        <w:rPr>
          <w:rFonts w:ascii="Times New Roman" w:hAnsi="Times New Roman" w:cs="Times New Roman"/>
          <w:spacing w:val="-3"/>
        </w:rPr>
        <w:t xml:space="preserve">(solutions </w:t>
      </w:r>
      <w:r w:rsidRPr="005A21AA">
        <w:rPr>
          <w:rFonts w:ascii="Times New Roman" w:hAnsi="Times New Roman" w:cs="Times New Roman"/>
        </w:rPr>
        <w:t>and colloidal and course dispersions),</w:t>
      </w:r>
      <w:r>
        <w:rPr>
          <w:rFonts w:ascii="Times New Roman" w:hAnsi="Times New Roman" w:cs="Times New Roman"/>
        </w:rPr>
        <w:t xml:space="preserve"> </w:t>
      </w:r>
      <w:r w:rsidRPr="005A21AA">
        <w:rPr>
          <w:rFonts w:ascii="Times New Roman" w:hAnsi="Times New Roman" w:cs="Times New Roman"/>
          <w:spacing w:val="-2"/>
        </w:rPr>
        <w:t>preparation</w:t>
      </w:r>
      <w:r>
        <w:rPr>
          <w:rFonts w:ascii="Times New Roman" w:hAnsi="Times New Roman" w:cs="Times New Roman"/>
        </w:rPr>
        <w:t xml:space="preserve"> </w:t>
      </w:r>
      <w:r w:rsidRPr="005A21AA">
        <w:rPr>
          <w:rFonts w:ascii="Times New Roman" w:hAnsi="Times New Roman" w:cs="Times New Roman"/>
        </w:rPr>
        <w:t xml:space="preserve">methods, rationale </w:t>
      </w:r>
      <w:r w:rsidRPr="005A21AA">
        <w:rPr>
          <w:rFonts w:ascii="Times New Roman" w:hAnsi="Times New Roman" w:cs="Times New Roman"/>
          <w:spacing w:val="-4"/>
        </w:rPr>
        <w:t xml:space="preserve">of </w:t>
      </w:r>
      <w:r w:rsidRPr="005A21AA">
        <w:rPr>
          <w:rFonts w:ascii="Times New Roman" w:hAnsi="Times New Roman" w:cs="Times New Roman"/>
        </w:rPr>
        <w:t xml:space="preserve">clinical </w:t>
      </w:r>
      <w:r w:rsidRPr="005A21AA">
        <w:rPr>
          <w:rFonts w:ascii="Times New Roman" w:hAnsi="Times New Roman" w:cs="Times New Roman"/>
          <w:spacing w:val="-3"/>
        </w:rPr>
        <w:t>uses</w:t>
      </w:r>
      <w:r w:rsidRPr="005A21AA">
        <w:rPr>
          <w:rFonts w:ascii="Times New Roman" w:hAnsi="Times New Roman" w:cs="Times New Roman"/>
        </w:rPr>
        <w:t xml:space="preserve">, </w:t>
      </w:r>
      <w:r w:rsidRPr="005A21AA">
        <w:rPr>
          <w:rFonts w:ascii="Times New Roman" w:hAnsi="Times New Roman" w:cs="Times New Roman"/>
          <w:spacing w:val="-3"/>
        </w:rPr>
        <w:t>applications</w:t>
      </w:r>
      <w:r w:rsidRPr="005A21AA">
        <w:rPr>
          <w:rFonts w:ascii="Times New Roman" w:hAnsi="Times New Roman" w:cs="Times New Roman"/>
        </w:rPr>
        <w:t xml:space="preserve">, advantages and </w:t>
      </w:r>
      <w:r w:rsidRPr="005A21AA">
        <w:rPr>
          <w:rFonts w:ascii="Times New Roman" w:hAnsi="Times New Roman" w:cs="Times New Roman"/>
          <w:spacing w:val="-3"/>
        </w:rPr>
        <w:t>drawbacks</w:t>
      </w:r>
      <w:r>
        <w:rPr>
          <w:rFonts w:ascii="Times New Roman" w:hAnsi="Times New Roman" w:cs="Times New Roman"/>
          <w:spacing w:val="-3"/>
        </w:rPr>
        <w:t>,</w:t>
      </w:r>
      <w:r w:rsidRPr="005A21AA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h</w:t>
      </w:r>
      <w:r w:rsidRPr="005A21AA">
        <w:rPr>
          <w:rFonts w:ascii="Times New Roman" w:hAnsi="Times New Roman" w:cs="Times New Roman"/>
        </w:rPr>
        <w:t xml:space="preserve">elf life and </w:t>
      </w:r>
      <w:r w:rsidRPr="005A21AA">
        <w:rPr>
          <w:rFonts w:ascii="Times New Roman" w:hAnsi="Times New Roman" w:cs="Times New Roman"/>
          <w:spacing w:val="-5"/>
        </w:rPr>
        <w:t xml:space="preserve">factors </w:t>
      </w:r>
      <w:r w:rsidRPr="005A21AA">
        <w:rPr>
          <w:rFonts w:ascii="Times New Roman" w:hAnsi="Times New Roman" w:cs="Times New Roman"/>
        </w:rPr>
        <w:t xml:space="preserve">affecting </w:t>
      </w:r>
      <w:r w:rsidRPr="005A21AA">
        <w:rPr>
          <w:rFonts w:ascii="Times New Roman" w:hAnsi="Times New Roman" w:cs="Times New Roman"/>
          <w:spacing w:val="-6"/>
        </w:rPr>
        <w:t xml:space="preserve">drug </w:t>
      </w:r>
      <w:r>
        <w:rPr>
          <w:rFonts w:ascii="Times New Roman" w:hAnsi="Times New Roman" w:cs="Times New Roman"/>
        </w:rPr>
        <w:t>stability</w:t>
      </w:r>
      <w:r w:rsidRPr="005A21AA">
        <w:rPr>
          <w:rFonts w:ascii="Times New Roman" w:hAnsi="Times New Roman" w:cs="Times New Roman"/>
        </w:rPr>
        <w:t xml:space="preserve">. </w:t>
      </w:r>
      <w:r w:rsidRPr="005A21AA">
        <w:rPr>
          <w:rFonts w:ascii="Times New Roman" w:hAnsi="Times New Roman" w:cs="Times New Roman"/>
          <w:spacing w:val="-5"/>
        </w:rPr>
        <w:t xml:space="preserve">The </w:t>
      </w:r>
      <w:r w:rsidRPr="005A21AA">
        <w:rPr>
          <w:rFonts w:ascii="Times New Roman" w:hAnsi="Times New Roman" w:cs="Times New Roman"/>
        </w:rPr>
        <w:t xml:space="preserve">following main subjects are going </w:t>
      </w:r>
      <w:r w:rsidRPr="005A21AA">
        <w:rPr>
          <w:rFonts w:ascii="Times New Roman" w:hAnsi="Times New Roman" w:cs="Times New Roman"/>
          <w:spacing w:val="-3"/>
        </w:rPr>
        <w:t xml:space="preserve">to </w:t>
      </w:r>
      <w:r w:rsidRPr="005A21AA">
        <w:rPr>
          <w:rFonts w:ascii="Times New Roman" w:hAnsi="Times New Roman" w:cs="Times New Roman"/>
          <w:spacing w:val="-4"/>
        </w:rPr>
        <w:t xml:space="preserve">be </w:t>
      </w:r>
      <w:r w:rsidRPr="005A21AA">
        <w:rPr>
          <w:rFonts w:ascii="Times New Roman" w:hAnsi="Times New Roman" w:cs="Times New Roman"/>
          <w:spacing w:val="-3"/>
        </w:rPr>
        <w:t>covered</w:t>
      </w:r>
      <w:r>
        <w:rPr>
          <w:rFonts w:ascii="Times New Roman" w:hAnsi="Times New Roman" w:cs="Times New Roman"/>
        </w:rPr>
        <w:t>: pharmaceutical solutions, pharmaceutical suspensions, pharmaceutical emulsions, colloidal systems</w:t>
      </w:r>
      <w:r w:rsidRPr="005A21AA">
        <w:rPr>
          <w:rFonts w:ascii="Times New Roman" w:hAnsi="Times New Roman" w:cs="Times New Roman"/>
        </w:rPr>
        <w:t xml:space="preserve">, liposomal and nanoparticles </w:t>
      </w:r>
      <w:r w:rsidRPr="005A21AA">
        <w:rPr>
          <w:rFonts w:ascii="Times New Roman" w:hAnsi="Times New Roman" w:cs="Times New Roman"/>
          <w:spacing w:val="-4"/>
        </w:rPr>
        <w:t xml:space="preserve">preparations </w:t>
      </w:r>
      <w:r>
        <w:rPr>
          <w:rFonts w:ascii="Times New Roman" w:hAnsi="Times New Roman" w:cs="Times New Roman"/>
        </w:rPr>
        <w:t>and aerosols,</w:t>
      </w:r>
      <w:r w:rsidRPr="005A21AA">
        <w:rPr>
          <w:rFonts w:ascii="Times New Roman" w:hAnsi="Times New Roman" w:cs="Times New Roman"/>
        </w:rPr>
        <w:t xml:space="preserve"> </w:t>
      </w:r>
      <w:r w:rsidRPr="005A21AA">
        <w:rPr>
          <w:rFonts w:ascii="Times New Roman" w:hAnsi="Times New Roman" w:cs="Times New Roman"/>
          <w:spacing w:val="-6"/>
        </w:rPr>
        <w:t xml:space="preserve">drug </w:t>
      </w:r>
      <w:r w:rsidRPr="005A21AA">
        <w:rPr>
          <w:rFonts w:ascii="Times New Roman" w:hAnsi="Times New Roman" w:cs="Times New Roman"/>
        </w:rPr>
        <w:t xml:space="preserve">stability and shelf </w:t>
      </w:r>
      <w:r w:rsidRPr="005A21AA">
        <w:rPr>
          <w:rFonts w:ascii="Times New Roman" w:hAnsi="Times New Roman" w:cs="Times New Roman"/>
          <w:spacing w:val="2"/>
        </w:rPr>
        <w:t>life</w:t>
      </w:r>
      <w:r w:rsidRPr="005A21AA">
        <w:rPr>
          <w:rFonts w:ascii="Times New Roman" w:hAnsi="Times New Roman" w:cs="Times New Roman"/>
        </w:rPr>
        <w:t>.</w:t>
      </w:r>
    </w:p>
    <w:p w14:paraId="77394FFC" w14:textId="77777777" w:rsidR="00C34D7D" w:rsidRPr="005A21AA" w:rsidRDefault="00C34D7D">
      <w:pPr>
        <w:pStyle w:val="BodyText"/>
        <w:spacing w:before="3"/>
        <w:rPr>
          <w:rFonts w:ascii="Times New Roman" w:hAnsi="Times New Roman" w:cs="Times New Roman"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2"/>
        <w:gridCol w:w="990"/>
        <w:gridCol w:w="1009"/>
      </w:tblGrid>
      <w:tr w:rsidR="00C34D7D" w:rsidRPr="005A21AA" w14:paraId="60C1E239" w14:textId="77777777">
        <w:trPr>
          <w:trHeight w:hRule="exact" w:val="495"/>
        </w:trPr>
        <w:tc>
          <w:tcPr>
            <w:tcW w:w="8651" w:type="dxa"/>
            <w:gridSpan w:val="3"/>
            <w:tcBorders>
              <w:left w:val="single" w:sz="6" w:space="0" w:color="000000"/>
            </w:tcBorders>
          </w:tcPr>
          <w:p w14:paraId="6CBE6F54" w14:textId="77777777" w:rsidR="00C34D7D" w:rsidRPr="005A21AA" w:rsidRDefault="005A21AA">
            <w:pPr>
              <w:pStyle w:val="TableParagraph"/>
              <w:spacing w:line="231" w:lineRule="exact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Topics to be Covered</w:t>
            </w:r>
          </w:p>
        </w:tc>
      </w:tr>
      <w:tr w:rsidR="00C34D7D" w:rsidRPr="005A21AA" w14:paraId="63255538" w14:textId="77777777" w:rsidTr="005A21AA">
        <w:trPr>
          <w:trHeight w:hRule="exact" w:val="595"/>
        </w:trPr>
        <w:tc>
          <w:tcPr>
            <w:tcW w:w="6652" w:type="dxa"/>
            <w:tcBorders>
              <w:left w:val="single" w:sz="6" w:space="0" w:color="000000"/>
            </w:tcBorders>
          </w:tcPr>
          <w:p w14:paraId="09109687" w14:textId="77777777" w:rsidR="00C34D7D" w:rsidRPr="005A21AA" w:rsidRDefault="005A21AA">
            <w:pPr>
              <w:pStyle w:val="TableParagraph"/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Topic</w:t>
            </w:r>
          </w:p>
        </w:tc>
        <w:tc>
          <w:tcPr>
            <w:tcW w:w="990" w:type="dxa"/>
          </w:tcPr>
          <w:p w14:paraId="5C6B6925" w14:textId="77777777" w:rsidR="00C34D7D" w:rsidRPr="005A21AA" w:rsidRDefault="005A21AA">
            <w:pPr>
              <w:pStyle w:val="TableParagraph"/>
              <w:spacing w:before="14" w:line="249" w:lineRule="auto"/>
              <w:ind w:right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No of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Weeks</w:t>
            </w:r>
          </w:p>
        </w:tc>
        <w:tc>
          <w:tcPr>
            <w:tcW w:w="1009" w:type="dxa"/>
          </w:tcPr>
          <w:p w14:paraId="1FADA1CF" w14:textId="77777777" w:rsidR="00C34D7D" w:rsidRPr="005A21AA" w:rsidRDefault="005A21AA">
            <w:pPr>
              <w:pStyle w:val="TableParagraph"/>
              <w:spacing w:before="14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Contact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hours</w:t>
            </w:r>
          </w:p>
        </w:tc>
      </w:tr>
      <w:tr w:rsidR="00C34D7D" w:rsidRPr="005A21AA" w14:paraId="34EFEA5C" w14:textId="77777777" w:rsidTr="005A21AA">
        <w:trPr>
          <w:trHeight w:hRule="exact" w:val="285"/>
        </w:trPr>
        <w:tc>
          <w:tcPr>
            <w:tcW w:w="6652" w:type="dxa"/>
            <w:tcBorders>
              <w:left w:val="single" w:sz="6" w:space="0" w:color="000000"/>
            </w:tcBorders>
          </w:tcPr>
          <w:p w14:paraId="2A432913" w14:textId="77777777" w:rsidR="00C34D7D" w:rsidRPr="005A21AA" w:rsidRDefault="005A21AA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</w:p>
        </w:tc>
        <w:tc>
          <w:tcPr>
            <w:tcW w:w="990" w:type="dxa"/>
          </w:tcPr>
          <w:p w14:paraId="6D8B8EAC" w14:textId="77777777" w:rsidR="00C34D7D" w:rsidRPr="005A21AA" w:rsidRDefault="005A21AA">
            <w:pPr>
              <w:pStyle w:val="TableParagraph"/>
              <w:spacing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</w:tcPr>
          <w:p w14:paraId="1DED5559" w14:textId="77777777" w:rsidR="00C34D7D" w:rsidRPr="005A21AA" w:rsidRDefault="005A21AA">
            <w:pPr>
              <w:pStyle w:val="TableParagraph"/>
              <w:spacing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4D7D" w:rsidRPr="005A21AA" w14:paraId="614A1E59" w14:textId="77777777" w:rsidTr="005A21AA">
        <w:trPr>
          <w:trHeight w:hRule="exact" w:val="285"/>
        </w:trPr>
        <w:tc>
          <w:tcPr>
            <w:tcW w:w="6652" w:type="dxa"/>
            <w:tcBorders>
              <w:left w:val="single" w:sz="6" w:space="0" w:color="000000"/>
            </w:tcBorders>
          </w:tcPr>
          <w:p w14:paraId="72FE99A5" w14:textId="77777777" w:rsidR="00C34D7D" w:rsidRPr="005A21AA" w:rsidRDefault="005A21AA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Suspensions</w:t>
            </w:r>
          </w:p>
        </w:tc>
        <w:tc>
          <w:tcPr>
            <w:tcW w:w="990" w:type="dxa"/>
          </w:tcPr>
          <w:p w14:paraId="2C59410F" w14:textId="77777777" w:rsidR="00C34D7D" w:rsidRPr="005A21AA" w:rsidRDefault="005A21AA">
            <w:pPr>
              <w:pStyle w:val="TableParagraph"/>
              <w:spacing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</w:tcPr>
          <w:p w14:paraId="7721A880" w14:textId="77777777" w:rsidR="00C34D7D" w:rsidRPr="005A21AA" w:rsidRDefault="005A21AA">
            <w:pPr>
              <w:pStyle w:val="TableParagraph"/>
              <w:spacing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4D7D" w:rsidRPr="005A21AA" w14:paraId="16DA58E1" w14:textId="77777777" w:rsidTr="005A21AA">
        <w:trPr>
          <w:trHeight w:hRule="exact" w:val="285"/>
        </w:trPr>
        <w:tc>
          <w:tcPr>
            <w:tcW w:w="6652" w:type="dxa"/>
            <w:tcBorders>
              <w:left w:val="single" w:sz="6" w:space="0" w:color="000000"/>
            </w:tcBorders>
          </w:tcPr>
          <w:p w14:paraId="737B333E" w14:textId="77777777" w:rsidR="00C34D7D" w:rsidRPr="005A21AA" w:rsidRDefault="005A21AA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Emulsion</w:t>
            </w:r>
          </w:p>
        </w:tc>
        <w:tc>
          <w:tcPr>
            <w:tcW w:w="990" w:type="dxa"/>
          </w:tcPr>
          <w:p w14:paraId="5869B57A" w14:textId="77777777" w:rsidR="00C34D7D" w:rsidRPr="005A21AA" w:rsidRDefault="005A21AA">
            <w:pPr>
              <w:pStyle w:val="TableParagraph"/>
              <w:spacing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</w:tcPr>
          <w:p w14:paraId="6A63EF25" w14:textId="77777777" w:rsidR="00C34D7D" w:rsidRPr="005A21AA" w:rsidRDefault="005A21AA">
            <w:pPr>
              <w:pStyle w:val="TableParagraph"/>
              <w:spacing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4D7D" w:rsidRPr="005A21AA" w14:paraId="456F2EFE" w14:textId="77777777" w:rsidTr="005A21AA">
        <w:trPr>
          <w:trHeight w:hRule="exact" w:val="286"/>
        </w:trPr>
        <w:tc>
          <w:tcPr>
            <w:tcW w:w="6652" w:type="dxa"/>
            <w:tcBorders>
              <w:left w:val="single" w:sz="6" w:space="0" w:color="000000"/>
            </w:tcBorders>
          </w:tcPr>
          <w:p w14:paraId="51905B92" w14:textId="77777777" w:rsidR="00C34D7D" w:rsidRPr="005A21AA" w:rsidRDefault="005A21AA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Colloidal dispersion systems</w:t>
            </w:r>
          </w:p>
        </w:tc>
        <w:tc>
          <w:tcPr>
            <w:tcW w:w="990" w:type="dxa"/>
          </w:tcPr>
          <w:p w14:paraId="2A15D3D8" w14:textId="77777777" w:rsidR="00C34D7D" w:rsidRPr="005A21AA" w:rsidRDefault="005A21AA">
            <w:pPr>
              <w:pStyle w:val="TableParagraph"/>
              <w:spacing w:line="23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</w:tcPr>
          <w:p w14:paraId="226CDD36" w14:textId="77777777" w:rsidR="00C34D7D" w:rsidRPr="005A21AA" w:rsidRDefault="005A21AA">
            <w:pPr>
              <w:pStyle w:val="TableParagraph"/>
              <w:spacing w:line="23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D7D" w:rsidRPr="005A21AA" w14:paraId="1BA763D7" w14:textId="77777777" w:rsidTr="005A21AA">
        <w:trPr>
          <w:trHeight w:hRule="exact" w:val="285"/>
        </w:trPr>
        <w:tc>
          <w:tcPr>
            <w:tcW w:w="6652" w:type="dxa"/>
            <w:tcBorders>
              <w:left w:val="single" w:sz="6" w:space="0" w:color="000000"/>
            </w:tcBorders>
          </w:tcPr>
          <w:p w14:paraId="556A9FF6" w14:textId="77777777" w:rsidR="00C34D7D" w:rsidRPr="005A21AA" w:rsidRDefault="005A21AA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Liposomes and </w:t>
            </w:r>
            <w:proofErr w:type="spellStart"/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niosomes</w:t>
            </w:r>
            <w:proofErr w:type="spellEnd"/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Microemulsion</w:t>
            </w:r>
            <w:proofErr w:type="spellEnd"/>
          </w:p>
        </w:tc>
        <w:tc>
          <w:tcPr>
            <w:tcW w:w="990" w:type="dxa"/>
          </w:tcPr>
          <w:p w14:paraId="76878A76" w14:textId="77777777" w:rsidR="00C34D7D" w:rsidRPr="005A21AA" w:rsidRDefault="005A21AA">
            <w:pPr>
              <w:pStyle w:val="TableParagraph"/>
              <w:spacing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</w:tcPr>
          <w:p w14:paraId="48D7D8DD" w14:textId="77777777" w:rsidR="00C34D7D" w:rsidRPr="005A21AA" w:rsidRDefault="005A21AA">
            <w:pPr>
              <w:pStyle w:val="TableParagraph"/>
              <w:spacing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D7D" w:rsidRPr="005A21AA" w14:paraId="671CA02D" w14:textId="77777777" w:rsidTr="005A21AA">
        <w:trPr>
          <w:trHeight w:hRule="exact" w:val="300"/>
        </w:trPr>
        <w:tc>
          <w:tcPr>
            <w:tcW w:w="6652" w:type="dxa"/>
            <w:tcBorders>
              <w:left w:val="single" w:sz="6" w:space="0" w:color="000000"/>
            </w:tcBorders>
          </w:tcPr>
          <w:p w14:paraId="7FADE281" w14:textId="77777777" w:rsidR="00C34D7D" w:rsidRPr="005A21AA" w:rsidRDefault="005A21AA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anoparticles</w:t>
            </w:r>
          </w:p>
        </w:tc>
        <w:tc>
          <w:tcPr>
            <w:tcW w:w="990" w:type="dxa"/>
          </w:tcPr>
          <w:p w14:paraId="4CD75FEE" w14:textId="77777777" w:rsidR="00C34D7D" w:rsidRPr="005A21AA" w:rsidRDefault="005A21AA">
            <w:pPr>
              <w:pStyle w:val="TableParagraph"/>
              <w:spacing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</w:tcPr>
          <w:p w14:paraId="7D880B0B" w14:textId="77777777" w:rsidR="00C34D7D" w:rsidRPr="005A21AA" w:rsidRDefault="005A21AA">
            <w:pPr>
              <w:pStyle w:val="TableParagraph"/>
              <w:spacing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D7D" w:rsidRPr="005A21AA" w14:paraId="20F6549D" w14:textId="77777777" w:rsidTr="005A21AA">
        <w:trPr>
          <w:trHeight w:hRule="exact" w:val="424"/>
        </w:trPr>
        <w:tc>
          <w:tcPr>
            <w:tcW w:w="6652" w:type="dxa"/>
            <w:tcBorders>
              <w:left w:val="single" w:sz="6" w:space="0" w:color="000000"/>
            </w:tcBorders>
          </w:tcPr>
          <w:p w14:paraId="5039CFDD" w14:textId="77777777" w:rsidR="00C34D7D" w:rsidRPr="005A21AA" w:rsidRDefault="005A21AA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Aerosols</w:t>
            </w:r>
          </w:p>
        </w:tc>
        <w:tc>
          <w:tcPr>
            <w:tcW w:w="990" w:type="dxa"/>
          </w:tcPr>
          <w:p w14:paraId="54E8323E" w14:textId="77777777" w:rsidR="00C34D7D" w:rsidRPr="005A21AA" w:rsidRDefault="005A21AA">
            <w:pPr>
              <w:pStyle w:val="TableParagraph"/>
              <w:spacing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</w:tcPr>
          <w:p w14:paraId="6ADC5002" w14:textId="77777777" w:rsidR="00C34D7D" w:rsidRPr="005A21AA" w:rsidRDefault="005A21AA">
            <w:pPr>
              <w:pStyle w:val="TableParagraph"/>
              <w:spacing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518D67D" w14:textId="77777777" w:rsidR="00C34D7D" w:rsidRPr="005A21AA" w:rsidRDefault="005A21AA">
      <w:pPr>
        <w:pStyle w:val="BodyText"/>
        <w:spacing w:before="4"/>
        <w:rPr>
          <w:rFonts w:ascii="Times New Roman" w:hAnsi="Times New Roman" w:cs="Times New Roman"/>
        </w:rPr>
      </w:pPr>
      <w:r w:rsidRPr="005A21AA">
        <w:rPr>
          <w:rFonts w:ascii="Times New Roman" w:hAnsi="Times New Roman" w:cs="Times New Roman"/>
        </w:rPr>
        <w:pict w14:anchorId="3607C88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89.7pt;margin-top:15.4pt;width:432.55pt;height:32.3pt;z-index:251657216;mso-wrap-distance-left:0;mso-wrap-distance-right:0;mso-position-horizontal-relative:page;mso-position-vertical-relative:text" filled="f">
            <v:textbox inset="0,0,0,0">
              <w:txbxContent>
                <w:p w14:paraId="17C82144" w14:textId="77777777" w:rsidR="005A21AA" w:rsidRDefault="005A21AA">
                  <w:pPr>
                    <w:pStyle w:val="BodyText"/>
                    <w:spacing w:before="9"/>
                    <w:rPr>
                      <w:sz w:val="20"/>
                    </w:rPr>
                  </w:pPr>
                </w:p>
                <w:p w14:paraId="73B0EAC4" w14:textId="77777777" w:rsidR="005A21AA" w:rsidRPr="005A21AA" w:rsidRDefault="005A21AA">
                  <w:pPr>
                    <w:spacing w:before="1"/>
                    <w:ind w:left="1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21AA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.</w:t>
                  </w:r>
                  <w:r w:rsidRPr="005A21AA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 Course components (total contact hours per semester):</w:t>
                  </w:r>
                </w:p>
              </w:txbxContent>
            </v:textbox>
            <w10:wrap type="topAndBottom" anchorx="page"/>
          </v:shape>
        </w:pict>
      </w:r>
    </w:p>
    <w:p w14:paraId="44E94FE1" w14:textId="77777777" w:rsidR="00C34D7D" w:rsidRPr="005A21AA" w:rsidRDefault="00C34D7D">
      <w:pPr>
        <w:rPr>
          <w:rFonts w:ascii="Times New Roman" w:hAnsi="Times New Roman" w:cs="Times New Roman"/>
          <w:sz w:val="24"/>
          <w:szCs w:val="24"/>
        </w:rPr>
        <w:sectPr w:rsidR="00C34D7D" w:rsidRPr="005A21AA">
          <w:pgSz w:w="11910" w:h="16850"/>
          <w:pgMar w:top="1400" w:right="1340" w:bottom="280" w:left="1680" w:header="720" w:footer="720" w:gutter="0"/>
          <w:cols w:space="720"/>
        </w:sect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3"/>
        <w:gridCol w:w="2163"/>
        <w:gridCol w:w="2163"/>
        <w:gridCol w:w="2163"/>
      </w:tblGrid>
      <w:tr w:rsidR="00C34D7D" w:rsidRPr="005A21AA" w14:paraId="52E6C10D" w14:textId="77777777">
        <w:trPr>
          <w:trHeight w:hRule="exact" w:val="1366"/>
        </w:trPr>
        <w:tc>
          <w:tcPr>
            <w:tcW w:w="2163" w:type="dxa"/>
            <w:tcBorders>
              <w:left w:val="single" w:sz="6" w:space="0" w:color="000000"/>
            </w:tcBorders>
          </w:tcPr>
          <w:p w14:paraId="45AA35BE" w14:textId="77777777" w:rsidR="00C34D7D" w:rsidRPr="005A21AA" w:rsidRDefault="00C34D7D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C8D0C" w14:textId="77777777" w:rsidR="00C34D7D" w:rsidRPr="005A21AA" w:rsidRDefault="005A21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Lecture:</w:t>
            </w:r>
          </w:p>
          <w:p w14:paraId="011BC2BB" w14:textId="77777777" w:rsidR="00C34D7D" w:rsidRPr="005A21AA" w:rsidRDefault="005A21AA">
            <w:pPr>
              <w:pStyle w:val="TableParagraph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3" w:type="dxa"/>
          </w:tcPr>
          <w:p w14:paraId="210A2A58" w14:textId="77777777" w:rsidR="00C34D7D" w:rsidRPr="005A21AA" w:rsidRDefault="00C34D7D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74478" w14:textId="77777777" w:rsidR="00C34D7D" w:rsidRPr="005A21AA" w:rsidRDefault="005A21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Tutorial:</w:t>
            </w:r>
          </w:p>
        </w:tc>
        <w:tc>
          <w:tcPr>
            <w:tcW w:w="2163" w:type="dxa"/>
          </w:tcPr>
          <w:p w14:paraId="17DA6E0D" w14:textId="77777777" w:rsidR="00C34D7D" w:rsidRPr="005A21AA" w:rsidRDefault="00C34D7D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C9844" w14:textId="77777777" w:rsidR="00C34D7D" w:rsidRPr="005A21AA" w:rsidRDefault="005A21AA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Practical/Fieldwork/Int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ernship:</w:t>
            </w:r>
          </w:p>
          <w:p w14:paraId="2B2A38FE" w14:textId="77777777" w:rsidR="00C34D7D" w:rsidRPr="005A21AA" w:rsidRDefault="00C34D7D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920A9" w14:textId="77777777" w:rsidR="00C34D7D" w:rsidRPr="005A21AA" w:rsidRDefault="005A21AA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42 hours (contact)</w:t>
            </w:r>
          </w:p>
        </w:tc>
        <w:tc>
          <w:tcPr>
            <w:tcW w:w="2163" w:type="dxa"/>
          </w:tcPr>
          <w:p w14:paraId="5DC6ADF3" w14:textId="77777777" w:rsidR="00C34D7D" w:rsidRPr="005A21AA" w:rsidRDefault="00C34D7D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C2E77" w14:textId="77777777" w:rsidR="00C34D7D" w:rsidRPr="005A21AA" w:rsidRDefault="005A21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Other:</w:t>
            </w:r>
          </w:p>
          <w:p w14:paraId="305F4BAC" w14:textId="77777777" w:rsidR="00C34D7D" w:rsidRPr="005A21AA" w:rsidRDefault="005A21AA">
            <w:pPr>
              <w:pStyle w:val="TableParagraph"/>
              <w:spacing w:before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Exams 2 hour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14:paraId="7988F912" w14:textId="77777777" w:rsidR="00C34D7D" w:rsidRPr="005A21AA" w:rsidRDefault="00C34D7D">
      <w:pPr>
        <w:pStyle w:val="BodyText"/>
        <w:spacing w:before="4"/>
        <w:rPr>
          <w:rFonts w:ascii="Times New Roman" w:hAnsi="Times New Roman" w:cs="Times New Roman"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1"/>
      </w:tblGrid>
      <w:tr w:rsidR="00C34D7D" w:rsidRPr="005A21AA" w14:paraId="33687C89" w14:textId="77777777">
        <w:trPr>
          <w:trHeight w:hRule="exact" w:val="855"/>
        </w:trPr>
        <w:tc>
          <w:tcPr>
            <w:tcW w:w="8651" w:type="dxa"/>
            <w:tcBorders>
              <w:left w:val="single" w:sz="6" w:space="0" w:color="000000"/>
            </w:tcBorders>
          </w:tcPr>
          <w:p w14:paraId="16C81037" w14:textId="77777777" w:rsidR="00C34D7D" w:rsidRPr="005A21AA" w:rsidRDefault="00C34D7D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2DE62" w14:textId="77777777" w:rsidR="00C34D7D" w:rsidRPr="005A21AA" w:rsidRDefault="005A21AA">
            <w:pPr>
              <w:pStyle w:val="TableParagraph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3. Additional private study/learning hours expected for students per week. (This should be an average</w:t>
            </w:r>
          </w:p>
          <w:p w14:paraId="18BA0542" w14:textId="77777777" w:rsidR="00C34D7D" w:rsidRPr="005A21AA" w:rsidRDefault="005A21AA">
            <w:pPr>
              <w:pStyle w:val="TableParagraph"/>
              <w:spacing w:before="23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:for</w:t>
            </w:r>
            <w:proofErr w:type="gramEnd"/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the semester not a specific requirement in each week) 14 hours / </w:t>
            </w:r>
            <w:proofErr w:type="spellStart"/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femester</w:t>
            </w:r>
            <w:proofErr w:type="spellEnd"/>
          </w:p>
        </w:tc>
      </w:tr>
      <w:tr w:rsidR="00C34D7D" w:rsidRPr="005A21AA" w14:paraId="2C259251" w14:textId="77777777">
        <w:trPr>
          <w:trHeight w:hRule="exact" w:val="3123"/>
        </w:trPr>
        <w:tc>
          <w:tcPr>
            <w:tcW w:w="8651" w:type="dxa"/>
            <w:tcBorders>
              <w:left w:val="single" w:sz="6" w:space="0" w:color="000000"/>
            </w:tcBorders>
          </w:tcPr>
          <w:p w14:paraId="4A7E5927" w14:textId="77777777" w:rsidR="00C34D7D" w:rsidRPr="005A21AA" w:rsidRDefault="005A21AA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spacing w:before="14" w:line="496" w:lineRule="auto"/>
              <w:ind w:right="347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Development</w:t>
            </w:r>
            <w:r w:rsidRPr="005A21AA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of</w:t>
            </w:r>
            <w:r w:rsidRPr="005A21AA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Learning</w:t>
            </w:r>
            <w:r w:rsidRPr="005A21AA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Outcomes</w:t>
            </w:r>
            <w:r w:rsidRPr="005A21AA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>in</w:t>
            </w:r>
            <w:r w:rsidRPr="005A21AA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Domains</w:t>
            </w:r>
            <w:r w:rsidRPr="005A21AA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of</w:t>
            </w:r>
            <w:r w:rsidRPr="005A21AA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Learning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For</w:t>
            </w:r>
            <w:r w:rsidRPr="005A21AA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each</w:t>
            </w:r>
            <w:r w:rsidRPr="005A21A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of</w:t>
            </w:r>
            <w:r w:rsidRPr="005A21A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the</w:t>
            </w:r>
            <w:r w:rsidRPr="005A21AA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>domains</w:t>
            </w:r>
            <w:r w:rsidRPr="005A21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of</w:t>
            </w:r>
            <w:r w:rsidRPr="005A21AA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>learning</w:t>
            </w:r>
            <w:r w:rsidRPr="005A21AA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shown</w:t>
            </w:r>
            <w:r w:rsidRPr="005A21A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below</w:t>
            </w:r>
            <w:r w:rsidRPr="005A21AA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indicate:</w:t>
            </w:r>
          </w:p>
          <w:p w14:paraId="6C2F0EA6" w14:textId="77777777" w:rsidR="00C34D7D" w:rsidRPr="005A21AA" w:rsidRDefault="005A21AA">
            <w:pPr>
              <w:pStyle w:val="TableParagraph"/>
              <w:numPr>
                <w:ilvl w:val="1"/>
                <w:numId w:val="7"/>
              </w:numPr>
              <w:tabs>
                <w:tab w:val="left" w:pos="871"/>
                <w:tab w:val="left" w:pos="872"/>
              </w:tabs>
              <w:spacing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A</w:t>
            </w:r>
            <w:r w:rsidRPr="005A21AA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>brief</w:t>
            </w:r>
            <w:r w:rsidRPr="005A21A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summary</w:t>
            </w:r>
            <w:r w:rsidRPr="005A21A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of</w:t>
            </w:r>
            <w:r w:rsidRPr="005A21A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the</w:t>
            </w:r>
            <w:r w:rsidRPr="005A21AA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knowledge</w:t>
            </w:r>
            <w:r w:rsidRPr="005A21AA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or</w:t>
            </w:r>
            <w:r w:rsidRPr="005A21AA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>skill</w:t>
            </w:r>
            <w:r w:rsidRPr="005A21AA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the</w:t>
            </w:r>
            <w:r w:rsidRPr="005A21AA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course</w:t>
            </w:r>
            <w:r w:rsidRPr="005A21AA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is</w:t>
            </w:r>
            <w:r w:rsidRPr="005A21AA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intended</w:t>
            </w:r>
            <w:r w:rsidRPr="005A21A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to</w:t>
            </w:r>
            <w:r w:rsidRPr="005A21A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develop;</w:t>
            </w:r>
          </w:p>
          <w:p w14:paraId="6451DC35" w14:textId="77777777" w:rsidR="00C34D7D" w:rsidRPr="005A21AA" w:rsidRDefault="00C34D7D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9B84B" w14:textId="77777777" w:rsidR="00C34D7D" w:rsidRPr="005A21AA" w:rsidRDefault="005A21AA">
            <w:pPr>
              <w:pStyle w:val="TableParagraph"/>
              <w:numPr>
                <w:ilvl w:val="1"/>
                <w:numId w:val="7"/>
              </w:numPr>
              <w:tabs>
                <w:tab w:val="left" w:pos="871"/>
                <w:tab w:val="left" w:pos="872"/>
              </w:tabs>
              <w:spacing w:line="264" w:lineRule="auto"/>
              <w:ind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A</w:t>
            </w:r>
            <w:r w:rsidRPr="005A21AA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>description</w:t>
            </w:r>
            <w:r w:rsidRPr="005A21A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of</w:t>
            </w:r>
            <w:r w:rsidRPr="005A21A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the</w:t>
            </w:r>
            <w:r w:rsidRPr="005A21AA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teaching</w:t>
            </w:r>
            <w:r w:rsidRPr="005A21A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strategies</w:t>
            </w:r>
            <w:r w:rsidRPr="005A21AA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to</w:t>
            </w:r>
            <w:r w:rsidRPr="005A21A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be</w:t>
            </w:r>
            <w:r w:rsidRPr="005A21AA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used</w:t>
            </w:r>
            <w:r w:rsidRPr="005A21A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>in</w:t>
            </w:r>
            <w:r w:rsidRPr="005A21A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the</w:t>
            </w:r>
            <w:r w:rsidRPr="005A21AA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course</w:t>
            </w:r>
            <w:r w:rsidRPr="005A21AA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to</w:t>
            </w:r>
            <w:r w:rsidRPr="005A21A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develop</w:t>
            </w:r>
            <w:r w:rsidRPr="005A21A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that</w:t>
            </w:r>
            <w:r w:rsidRPr="005A21AA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knowledge</w:t>
            </w:r>
            <w:r w:rsidRPr="005A21AA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or </w:t>
            </w:r>
            <w:r w:rsidRPr="005A21A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skill;</w:t>
            </w:r>
          </w:p>
          <w:p w14:paraId="5F9FE352" w14:textId="77777777" w:rsidR="00C34D7D" w:rsidRPr="005A21AA" w:rsidRDefault="00C34D7D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0A4F9" w14:textId="77777777" w:rsidR="00C34D7D" w:rsidRPr="005A21AA" w:rsidRDefault="005A21AA">
            <w:pPr>
              <w:pStyle w:val="TableParagraph"/>
              <w:numPr>
                <w:ilvl w:val="1"/>
                <w:numId w:val="7"/>
              </w:numPr>
              <w:tabs>
                <w:tab w:val="left" w:pos="871"/>
                <w:tab w:val="left" w:pos="872"/>
              </w:tabs>
              <w:spacing w:line="247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The</w:t>
            </w:r>
            <w:r w:rsidRPr="005A21AA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methods</w:t>
            </w:r>
            <w:r w:rsidRPr="005A21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of</w:t>
            </w:r>
            <w:r w:rsidRPr="005A21AA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student</w:t>
            </w:r>
            <w:r w:rsidRPr="005A21AA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>assessment</w:t>
            </w:r>
            <w:r w:rsidRPr="005A21AA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to</w:t>
            </w:r>
            <w:r w:rsidRPr="005A21A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>be</w:t>
            </w:r>
            <w:r w:rsidRPr="005A21AA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used</w:t>
            </w:r>
            <w:r w:rsidRPr="005A21A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>in</w:t>
            </w:r>
            <w:r w:rsidRPr="005A21A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the</w:t>
            </w:r>
            <w:r w:rsidRPr="005A21AA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course</w:t>
            </w:r>
            <w:r w:rsidRPr="005A21AA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to</w:t>
            </w:r>
            <w:r w:rsidRPr="005A21A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>evaluate</w:t>
            </w:r>
            <w:r w:rsidRPr="005A21AA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>learning</w:t>
            </w:r>
            <w:r w:rsidRPr="005A21AA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outcomes</w:t>
            </w:r>
            <w:r w:rsidRPr="005A21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in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the</w:t>
            </w:r>
            <w:r w:rsidRPr="005A21AA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>domain</w:t>
            </w:r>
            <w:r w:rsidRPr="005A21AA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concerned.</w:t>
            </w:r>
          </w:p>
        </w:tc>
      </w:tr>
      <w:tr w:rsidR="00C34D7D" w:rsidRPr="005A21AA" w14:paraId="083D6C10" w14:textId="77777777">
        <w:trPr>
          <w:trHeight w:hRule="exact" w:val="915"/>
        </w:trPr>
        <w:tc>
          <w:tcPr>
            <w:tcW w:w="8651" w:type="dxa"/>
            <w:tcBorders>
              <w:left w:val="single" w:sz="6" w:space="0" w:color="000000"/>
            </w:tcBorders>
          </w:tcPr>
          <w:p w14:paraId="386AE732" w14:textId="77777777" w:rsidR="00C34D7D" w:rsidRPr="005A21AA" w:rsidRDefault="00C34D7D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444B9" w14:textId="77777777" w:rsidR="00C34D7D" w:rsidRPr="005A21AA" w:rsidRDefault="005A21AA">
            <w:pPr>
              <w:pStyle w:val="TableParagraph"/>
              <w:spacing w:before="1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a. Knowledge</w:t>
            </w:r>
          </w:p>
        </w:tc>
      </w:tr>
      <w:tr w:rsidR="00C34D7D" w:rsidRPr="005A21AA" w14:paraId="3538258F" w14:textId="77777777">
        <w:trPr>
          <w:trHeight w:hRule="exact" w:val="3348"/>
        </w:trPr>
        <w:tc>
          <w:tcPr>
            <w:tcW w:w="8651" w:type="dxa"/>
            <w:tcBorders>
              <w:left w:val="single" w:sz="6" w:space="0" w:color="000000"/>
            </w:tcBorders>
          </w:tcPr>
          <w:p w14:paraId="37676938" w14:textId="77777777" w:rsidR="00C34D7D" w:rsidRPr="005A21AA" w:rsidRDefault="00C34D7D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C6728" w14:textId="77777777" w:rsidR="00C34D7D" w:rsidRPr="005A21AA" w:rsidRDefault="005A21AA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ind w:hanging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Description</w:t>
            </w:r>
            <w:r w:rsidRPr="005A21A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of</w:t>
            </w:r>
            <w:r w:rsidRPr="005A21AA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the</w:t>
            </w:r>
            <w:r w:rsidRPr="005A21AA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>knowledge</w:t>
            </w:r>
            <w:r w:rsidRPr="005A21AA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to</w:t>
            </w:r>
            <w:r w:rsidRPr="005A21AA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>be</w:t>
            </w:r>
            <w:r w:rsidRPr="005A21AA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acquired</w:t>
            </w:r>
          </w:p>
          <w:p w14:paraId="494E2CE4" w14:textId="77777777" w:rsidR="00C34D7D" w:rsidRPr="005A21AA" w:rsidRDefault="005A21AA">
            <w:pPr>
              <w:pStyle w:val="TableParagraph"/>
              <w:spacing w:before="100" w:line="273" w:lineRule="exact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Pr="005A21A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nd of </w:t>
            </w:r>
            <w:r w:rsidRPr="005A21A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the </w:t>
            </w:r>
            <w:r w:rsidRPr="005A21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this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course </w:t>
            </w:r>
            <w:r w:rsidRPr="005A21A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the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5A21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has </w:t>
            </w:r>
            <w:r w:rsidRPr="005A21A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the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  <w:r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to:</w:t>
            </w:r>
          </w:p>
          <w:p w14:paraId="571D0BFB" w14:textId="77777777" w:rsidR="00C34D7D" w:rsidRPr="005A21AA" w:rsidRDefault="005A21AA">
            <w:pPr>
              <w:pStyle w:val="TableParagraph"/>
              <w:numPr>
                <w:ilvl w:val="1"/>
                <w:numId w:val="6"/>
              </w:numPr>
              <w:tabs>
                <w:tab w:val="left" w:pos="827"/>
              </w:tabs>
              <w:spacing w:line="242" w:lineRule="auto"/>
              <w:ind w:right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Define </w:t>
            </w:r>
            <w:r w:rsidRPr="005A21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and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describe different types of liquid dosage </w:t>
            </w:r>
            <w:r w:rsidRPr="005A21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forms; including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solutions, emulsions, suspensions, colloidal systems (e.g. </w:t>
            </w:r>
            <w:r w:rsidRPr="005A21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liposomes </w:t>
            </w:r>
            <w:r w:rsidRPr="005A21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and </w:t>
            </w:r>
            <w:proofErr w:type="spellStart"/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niosomes</w:t>
            </w:r>
            <w:proofErr w:type="spellEnd"/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roemulsions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and nanoparticles)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and</w:t>
            </w:r>
            <w:r w:rsidRPr="005A21A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aerosols.</w:t>
            </w:r>
          </w:p>
          <w:p w14:paraId="10617E45" w14:textId="77777777" w:rsidR="00C34D7D" w:rsidRPr="005A21AA" w:rsidRDefault="005A21AA">
            <w:pPr>
              <w:pStyle w:val="TableParagraph"/>
              <w:numPr>
                <w:ilvl w:val="1"/>
                <w:numId w:val="6"/>
              </w:numPr>
              <w:tabs>
                <w:tab w:val="left" w:pos="827"/>
              </w:tabs>
              <w:spacing w:line="242" w:lineRule="auto"/>
              <w:ind w:righ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Define </w:t>
            </w:r>
            <w:r w:rsidRPr="005A21A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the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basic physical principles related </w:t>
            </w:r>
            <w:r w:rsidRPr="005A21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to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above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mentioned</w:t>
            </w:r>
            <w:proofErr w:type="gramEnd"/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 pharmaceutical dosage </w:t>
            </w:r>
            <w:r w:rsidRPr="005A21A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forms </w:t>
            </w:r>
            <w:r w:rsidRPr="005A21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which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include solubility, interfacial </w:t>
            </w:r>
            <w:r w:rsidRPr="005A21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phenomena, </w:t>
            </w:r>
            <w:r w:rsidRPr="005A21A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and</w:t>
            </w:r>
            <w:r w:rsidRPr="005A21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rheology).</w:t>
            </w:r>
          </w:p>
          <w:p w14:paraId="0735C7A1" w14:textId="77777777" w:rsidR="00C34D7D" w:rsidRPr="005A21AA" w:rsidRDefault="005A21AA">
            <w:pPr>
              <w:pStyle w:val="TableParagraph"/>
              <w:numPr>
                <w:ilvl w:val="1"/>
                <w:numId w:val="6"/>
              </w:numPr>
              <w:tabs>
                <w:tab w:val="left" w:pos="827"/>
              </w:tabs>
              <w:spacing w:before="14" w:line="270" w:lineRule="exact"/>
              <w:ind w:right="734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Prepare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and evaluate </w:t>
            </w:r>
            <w:r w:rsidRPr="005A21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different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types of </w:t>
            </w:r>
            <w:r w:rsidRPr="005A21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liquid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dosage </w:t>
            </w:r>
            <w:r w:rsidRPr="005A21A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forms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(solution, suspensions,</w:t>
            </w:r>
            <w:r w:rsidRPr="005A21A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emulsions).</w:t>
            </w:r>
          </w:p>
        </w:tc>
      </w:tr>
      <w:tr w:rsidR="00C34D7D" w:rsidRPr="005A21AA" w14:paraId="4F45ABBC" w14:textId="77777777" w:rsidTr="005A21AA">
        <w:trPr>
          <w:trHeight w:hRule="exact" w:val="1716"/>
        </w:trPr>
        <w:tc>
          <w:tcPr>
            <w:tcW w:w="8651" w:type="dxa"/>
            <w:tcBorders>
              <w:left w:val="single" w:sz="6" w:space="0" w:color="000000"/>
            </w:tcBorders>
          </w:tcPr>
          <w:p w14:paraId="4605B006" w14:textId="77777777" w:rsidR="00C34D7D" w:rsidRPr="005A21AA" w:rsidRDefault="00C34D7D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E9E2F" w14:textId="77777777" w:rsidR="00C34D7D" w:rsidRPr="005A21AA" w:rsidRDefault="005A21AA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ind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Teaching</w:t>
            </w:r>
            <w:r w:rsidRPr="005A21A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strategies</w:t>
            </w:r>
            <w:r w:rsidRPr="005A21AA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to</w:t>
            </w:r>
            <w:r w:rsidRPr="005A21A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be</w:t>
            </w:r>
            <w:r w:rsidRPr="005A21AA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used</w:t>
            </w:r>
            <w:r w:rsidRPr="005A21AA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to</w:t>
            </w:r>
            <w:r w:rsidRPr="005A21A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develop</w:t>
            </w:r>
            <w:r w:rsidRPr="005A21AA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that</w:t>
            </w:r>
            <w:r w:rsidRPr="005A21AA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knowledge</w:t>
            </w:r>
          </w:p>
          <w:p w14:paraId="74476044" w14:textId="77777777" w:rsidR="00C34D7D" w:rsidRPr="005A21AA" w:rsidRDefault="00C34D7D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4FFD2" w14:textId="77777777" w:rsidR="00C34D7D" w:rsidRPr="005A21AA" w:rsidRDefault="005A21AA">
            <w:pPr>
              <w:pStyle w:val="TableParagraph"/>
              <w:numPr>
                <w:ilvl w:val="1"/>
                <w:numId w:val="5"/>
              </w:numPr>
              <w:tabs>
                <w:tab w:val="left" w:pos="1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Lectures.</w:t>
            </w:r>
          </w:p>
          <w:p w14:paraId="7F170383" w14:textId="77777777" w:rsidR="00C34D7D" w:rsidRPr="005A21AA" w:rsidRDefault="00C34D7D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EABE8" w14:textId="77777777" w:rsidR="00C34D7D" w:rsidRPr="005A21AA" w:rsidRDefault="005A21AA">
            <w:pPr>
              <w:pStyle w:val="TableParagraph"/>
              <w:numPr>
                <w:ilvl w:val="1"/>
                <w:numId w:val="5"/>
              </w:numPr>
              <w:tabs>
                <w:tab w:val="left" w:pos="1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r w:rsidRPr="005A21A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lab.</w:t>
            </w:r>
          </w:p>
        </w:tc>
      </w:tr>
      <w:tr w:rsidR="00C34D7D" w:rsidRPr="005A21AA" w14:paraId="7D988C70" w14:textId="77777777">
        <w:trPr>
          <w:trHeight w:hRule="exact" w:val="1711"/>
        </w:trPr>
        <w:tc>
          <w:tcPr>
            <w:tcW w:w="8651" w:type="dxa"/>
            <w:tcBorders>
              <w:left w:val="single" w:sz="6" w:space="0" w:color="000000"/>
            </w:tcBorders>
          </w:tcPr>
          <w:p w14:paraId="3EDA3DF0" w14:textId="77777777" w:rsidR="00C34D7D" w:rsidRPr="005A21AA" w:rsidRDefault="00C34D7D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6F694" w14:textId="77777777" w:rsidR="00C34D7D" w:rsidRPr="005A21AA" w:rsidRDefault="005A21AA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</w:tabs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Methods</w:t>
            </w:r>
            <w:r w:rsidRPr="005A21A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of</w:t>
            </w:r>
            <w:r w:rsidRPr="005A21AA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assessment</w:t>
            </w:r>
            <w:r w:rsidRPr="005A21AA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of</w:t>
            </w:r>
            <w:r w:rsidRPr="005A21AA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knowledge</w:t>
            </w:r>
            <w:r w:rsidRPr="005A21AA">
              <w:rPr>
                <w:rFonts w:ascii="Times New Roman" w:hAnsi="Times New Roman" w:cs="Times New Roman"/>
                <w:spacing w:val="-20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acquired</w:t>
            </w:r>
          </w:p>
          <w:p w14:paraId="35AE762A" w14:textId="77777777" w:rsidR="00C34D7D" w:rsidRPr="005A21AA" w:rsidRDefault="00C34D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80067" w14:textId="77777777" w:rsidR="00C34D7D" w:rsidRPr="005A21AA" w:rsidRDefault="005A21AA">
            <w:pPr>
              <w:pStyle w:val="TableParagraph"/>
              <w:numPr>
                <w:ilvl w:val="1"/>
                <w:numId w:val="4"/>
              </w:numPr>
              <w:tabs>
                <w:tab w:val="left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Exams.</w:t>
            </w:r>
          </w:p>
          <w:p w14:paraId="45342C69" w14:textId="77777777" w:rsidR="00C34D7D" w:rsidRPr="005A21AA" w:rsidRDefault="005A21AA">
            <w:pPr>
              <w:pStyle w:val="TableParagraph"/>
              <w:numPr>
                <w:ilvl w:val="1"/>
                <w:numId w:val="4"/>
              </w:numPr>
              <w:tabs>
                <w:tab w:val="left" w:pos="827"/>
              </w:tabs>
              <w:spacing w:before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Open discussion </w:t>
            </w:r>
            <w:r w:rsidRPr="005A21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during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A21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lecture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the</w:t>
            </w:r>
            <w:r w:rsidRPr="005A21A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lab.</w:t>
            </w:r>
          </w:p>
        </w:tc>
      </w:tr>
      <w:tr w:rsidR="00C34D7D" w:rsidRPr="005A21AA" w14:paraId="12F1EFAA" w14:textId="77777777">
        <w:trPr>
          <w:trHeight w:hRule="exact" w:val="645"/>
        </w:trPr>
        <w:tc>
          <w:tcPr>
            <w:tcW w:w="8651" w:type="dxa"/>
            <w:tcBorders>
              <w:left w:val="single" w:sz="6" w:space="0" w:color="000000"/>
            </w:tcBorders>
          </w:tcPr>
          <w:p w14:paraId="60509740" w14:textId="77777777" w:rsidR="00C34D7D" w:rsidRPr="005A21AA" w:rsidRDefault="00C34D7D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7681E" w14:textId="77777777" w:rsidR="00C34D7D" w:rsidRPr="005A21AA" w:rsidRDefault="005A21AA">
            <w:pPr>
              <w:pStyle w:val="TableParagraph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b.  Cognitive Skills</w:t>
            </w:r>
          </w:p>
        </w:tc>
      </w:tr>
    </w:tbl>
    <w:p w14:paraId="6683F90A" w14:textId="77777777" w:rsidR="00C34D7D" w:rsidRPr="005A21AA" w:rsidRDefault="00C34D7D">
      <w:pPr>
        <w:rPr>
          <w:rFonts w:ascii="Times New Roman" w:hAnsi="Times New Roman" w:cs="Times New Roman"/>
          <w:sz w:val="24"/>
          <w:szCs w:val="24"/>
        </w:rPr>
        <w:sectPr w:rsidR="00C34D7D" w:rsidRPr="005A21AA">
          <w:pgSz w:w="11910" w:h="16850"/>
          <w:pgMar w:top="1440" w:right="1340" w:bottom="280" w:left="1680" w:header="720" w:footer="720" w:gutter="0"/>
          <w:cols w:space="720"/>
        </w:sect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1"/>
      </w:tblGrid>
      <w:tr w:rsidR="00C34D7D" w:rsidRPr="005A21AA" w14:paraId="39980F7B" w14:textId="77777777">
        <w:trPr>
          <w:trHeight w:hRule="exact" w:val="2086"/>
        </w:trPr>
        <w:tc>
          <w:tcPr>
            <w:tcW w:w="8651" w:type="dxa"/>
            <w:tcBorders>
              <w:left w:val="single" w:sz="6" w:space="0" w:color="000000"/>
            </w:tcBorders>
          </w:tcPr>
          <w:p w14:paraId="6FF5DBE2" w14:textId="77777777" w:rsidR="00C34D7D" w:rsidRPr="005A21AA" w:rsidRDefault="00C34D7D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1527B" w14:textId="77777777" w:rsidR="00C34D7D" w:rsidRPr="005A21AA" w:rsidRDefault="005A21AA">
            <w:pPr>
              <w:pStyle w:val="TableParagraph"/>
              <w:ind w:left="465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proofErr w:type="spellEnd"/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) Cognitive skills to be developed</w:t>
            </w:r>
          </w:p>
          <w:p w14:paraId="3BC60962" w14:textId="77777777" w:rsidR="00C34D7D" w:rsidRPr="005A21AA" w:rsidRDefault="005A21AA">
            <w:pPr>
              <w:pStyle w:val="TableParagraph"/>
              <w:spacing w:before="110" w:line="286" w:lineRule="exact"/>
              <w:ind w:left="465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-  Differences</w:t>
            </w:r>
            <w:proofErr w:type="gramEnd"/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betwe</w:t>
            </w:r>
            <w:r w:rsidRPr="005A21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en </w:t>
            </w:r>
            <w:r w:rsidRPr="005A21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the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constit</w:t>
            </w:r>
            <w:r w:rsidRPr="005A21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uents of </w:t>
            </w:r>
            <w:r w:rsidRPr="005A21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the  </w:t>
            </w:r>
            <w:r w:rsidRPr="005A21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various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liquid </w:t>
            </w:r>
            <w:r w:rsidRPr="005A21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forms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and aerosols.  2</w:t>
            </w:r>
            <w:proofErr w:type="gramStart"/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5A21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Unders</w:t>
            </w:r>
            <w:r w:rsidRPr="005A21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tanding</w:t>
            </w:r>
            <w:proofErr w:type="gramEnd"/>
            <w:r w:rsidRPr="005A21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of </w:t>
            </w:r>
            <w:r w:rsidRPr="005A21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asic </w:t>
            </w:r>
            <w:r w:rsidRPr="005A21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principles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5A21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preparat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ion </w:t>
            </w:r>
            <w:r w:rsidRPr="005A21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of </w:t>
            </w:r>
            <w:r w:rsidRPr="005A21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the </w:t>
            </w:r>
            <w:r w:rsidRPr="005A21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various  </w:t>
            </w:r>
            <w:r w:rsidRPr="005A21A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liquid</w:t>
            </w:r>
          </w:p>
          <w:p w14:paraId="3762C021" w14:textId="77777777" w:rsidR="00C34D7D" w:rsidRPr="005A21AA" w:rsidRDefault="005A21AA">
            <w:pPr>
              <w:pStyle w:val="TableParagraph"/>
              <w:spacing w:before="14"/>
              <w:ind w:left="826" w:right="1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dosag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 forms and aerosols .</w:t>
            </w:r>
          </w:p>
          <w:p w14:paraId="62718F6C" w14:textId="77777777" w:rsidR="00C34D7D" w:rsidRPr="005A21AA" w:rsidRDefault="005A21AA">
            <w:pPr>
              <w:pStyle w:val="TableParagraph"/>
              <w:spacing w:before="7" w:line="286" w:lineRule="exact"/>
              <w:ind w:left="826" w:right="157" w:hanging="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Knowledge of the various factor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s that </w:t>
            </w:r>
            <w:proofErr w:type="spellStart"/>
            <w:proofErr w:type="gramStart"/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attect</w:t>
            </w:r>
            <w:proofErr w:type="spellEnd"/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helpira</w:t>
            </w:r>
            <w:proofErr w:type="spellEnd"/>
            <w:proofErr w:type="gramEnd"/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 the preparation of the liquid dosage form.</w:t>
            </w:r>
          </w:p>
        </w:tc>
      </w:tr>
      <w:tr w:rsidR="00C34D7D" w:rsidRPr="005A21AA" w14:paraId="338DF75D" w14:textId="77777777" w:rsidTr="005A21AA">
        <w:trPr>
          <w:trHeight w:hRule="exact" w:val="1356"/>
        </w:trPr>
        <w:tc>
          <w:tcPr>
            <w:tcW w:w="8651" w:type="dxa"/>
            <w:tcBorders>
              <w:left w:val="single" w:sz="6" w:space="0" w:color="000000"/>
            </w:tcBorders>
          </w:tcPr>
          <w:p w14:paraId="1996B515" w14:textId="77777777" w:rsidR="00C34D7D" w:rsidRPr="005A21AA" w:rsidRDefault="00C34D7D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DA079" w14:textId="77777777" w:rsidR="00C34D7D" w:rsidRPr="005A21AA" w:rsidRDefault="005A21AA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ind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Teaching</w:t>
            </w:r>
            <w:r w:rsidRPr="005A21A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strategies</w:t>
            </w:r>
            <w:r w:rsidRPr="005A21AA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to</w:t>
            </w:r>
            <w:r w:rsidRPr="005A21A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be</w:t>
            </w:r>
            <w:r w:rsidRPr="005A21AA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used</w:t>
            </w:r>
            <w:r w:rsidRPr="005A21A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to</w:t>
            </w:r>
            <w:r w:rsidRPr="005A21A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develop</w:t>
            </w:r>
            <w:r w:rsidRPr="005A21A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these</w:t>
            </w:r>
            <w:r w:rsidRPr="005A21AA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>cognitive</w:t>
            </w:r>
            <w:r w:rsidRPr="005A21AA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skills</w:t>
            </w:r>
          </w:p>
          <w:p w14:paraId="30F2247D" w14:textId="77777777" w:rsidR="00C34D7D" w:rsidRPr="005A21AA" w:rsidRDefault="005A21AA">
            <w:pPr>
              <w:pStyle w:val="TableParagraph"/>
              <w:numPr>
                <w:ilvl w:val="1"/>
                <w:numId w:val="3"/>
              </w:numPr>
              <w:tabs>
                <w:tab w:val="left" w:pos="827"/>
              </w:tabs>
              <w:spacing w:before="126" w:line="28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ures.</w:t>
            </w:r>
          </w:p>
          <w:p w14:paraId="546EA3C7" w14:textId="77777777" w:rsidR="00C34D7D" w:rsidRPr="005A21AA" w:rsidRDefault="005A21AA">
            <w:pPr>
              <w:pStyle w:val="TableParagraph"/>
              <w:numPr>
                <w:ilvl w:val="1"/>
                <w:numId w:val="3"/>
              </w:numPr>
              <w:tabs>
                <w:tab w:val="left" w:pos="827"/>
              </w:tabs>
              <w:spacing w:line="28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Practical.</w:t>
            </w:r>
          </w:p>
        </w:tc>
      </w:tr>
      <w:tr w:rsidR="00C34D7D" w:rsidRPr="005A21AA" w14:paraId="7070913B" w14:textId="77777777" w:rsidTr="005A21AA">
        <w:trPr>
          <w:trHeight w:hRule="exact" w:val="987"/>
        </w:trPr>
        <w:tc>
          <w:tcPr>
            <w:tcW w:w="8651" w:type="dxa"/>
            <w:tcBorders>
              <w:left w:val="single" w:sz="6" w:space="0" w:color="000000"/>
            </w:tcBorders>
          </w:tcPr>
          <w:p w14:paraId="68577E1A" w14:textId="77777777" w:rsidR="00C34D7D" w:rsidRPr="005A21AA" w:rsidRDefault="00C34D7D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DAB0B" w14:textId="77777777" w:rsidR="00C34D7D" w:rsidRPr="005A21AA" w:rsidRDefault="005A21AA">
            <w:pPr>
              <w:pStyle w:val="TableParagraph"/>
              <w:ind w:left="465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(ii</w:t>
            </w:r>
            <w:proofErr w:type="gramStart"/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)   Methods</w:t>
            </w:r>
            <w:proofErr w:type="gramEnd"/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of assessment of students cognitive skills</w:t>
            </w:r>
          </w:p>
          <w:p w14:paraId="78E7D202" w14:textId="77777777" w:rsidR="00C34D7D" w:rsidRPr="005A21AA" w:rsidRDefault="005A21AA">
            <w:pPr>
              <w:pStyle w:val="TableParagraph"/>
              <w:spacing w:before="126"/>
              <w:ind w:left="465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Exams = the </w:t>
            </w:r>
            <w:proofErr w:type="spellStart"/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retical</w:t>
            </w:r>
            <w:proofErr w:type="spellEnd"/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 and practical.</w:t>
            </w:r>
          </w:p>
        </w:tc>
      </w:tr>
      <w:tr w:rsidR="00C34D7D" w:rsidRPr="005A21AA" w14:paraId="0015989B" w14:textId="77777777">
        <w:trPr>
          <w:trHeight w:hRule="exact" w:val="661"/>
        </w:trPr>
        <w:tc>
          <w:tcPr>
            <w:tcW w:w="8651" w:type="dxa"/>
            <w:tcBorders>
              <w:left w:val="single" w:sz="6" w:space="0" w:color="000000"/>
            </w:tcBorders>
          </w:tcPr>
          <w:p w14:paraId="2980840A" w14:textId="77777777" w:rsidR="00C34D7D" w:rsidRPr="005A21AA" w:rsidRDefault="00C34D7D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633FF" w14:textId="77777777" w:rsidR="00C34D7D" w:rsidRPr="005A21AA" w:rsidRDefault="005A21AA">
            <w:pPr>
              <w:pStyle w:val="TableParagraph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c. Interpersonal Skills and Responsibility</w:t>
            </w:r>
          </w:p>
        </w:tc>
      </w:tr>
      <w:tr w:rsidR="00C34D7D" w:rsidRPr="005A21AA" w14:paraId="639ED64C" w14:textId="77777777">
        <w:trPr>
          <w:trHeight w:hRule="exact" w:val="901"/>
        </w:trPr>
        <w:tc>
          <w:tcPr>
            <w:tcW w:w="8651" w:type="dxa"/>
            <w:tcBorders>
              <w:left w:val="single" w:sz="6" w:space="0" w:color="000000"/>
            </w:tcBorders>
          </w:tcPr>
          <w:p w14:paraId="578C130D" w14:textId="77777777" w:rsidR="00C34D7D" w:rsidRPr="005A21AA" w:rsidRDefault="00C34D7D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3C206" w14:textId="77777777" w:rsidR="00C34D7D" w:rsidRPr="005A21AA" w:rsidRDefault="005A21AA">
            <w:pPr>
              <w:pStyle w:val="TableParagraph"/>
              <w:spacing w:before="1"/>
              <w:ind w:left="465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proofErr w:type="spellEnd"/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) Description of the interpersonal skills and capacity to carry responsibility to be developed</w:t>
            </w:r>
          </w:p>
          <w:p w14:paraId="77F741A9" w14:textId="77777777" w:rsidR="00C34D7D" w:rsidRPr="005A21AA" w:rsidRDefault="005A21AA">
            <w:pPr>
              <w:pStyle w:val="TableParagraph"/>
              <w:spacing w:before="111"/>
              <w:ind w:left="465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N A</w:t>
            </w:r>
          </w:p>
        </w:tc>
      </w:tr>
      <w:tr w:rsidR="00C34D7D" w:rsidRPr="005A21AA" w14:paraId="08FD0018" w14:textId="77777777">
        <w:trPr>
          <w:trHeight w:hRule="exact" w:val="915"/>
        </w:trPr>
        <w:tc>
          <w:tcPr>
            <w:tcW w:w="8651" w:type="dxa"/>
            <w:tcBorders>
              <w:left w:val="single" w:sz="6" w:space="0" w:color="000000"/>
            </w:tcBorders>
          </w:tcPr>
          <w:p w14:paraId="5F8FFCA5" w14:textId="77777777" w:rsidR="00C34D7D" w:rsidRPr="005A21AA" w:rsidRDefault="00C34D7D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C3A62" w14:textId="77777777" w:rsidR="00C34D7D" w:rsidRPr="005A21AA" w:rsidRDefault="005A21AA">
            <w:pPr>
              <w:pStyle w:val="TableParagraph"/>
              <w:spacing w:before="1"/>
              <w:ind w:left="465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(ii) Teaching strategies to be used to develop these skills and abilities</w:t>
            </w:r>
          </w:p>
          <w:p w14:paraId="68B87F6A" w14:textId="77777777" w:rsidR="00C34D7D" w:rsidRPr="005A21AA" w:rsidRDefault="005A21AA">
            <w:pPr>
              <w:pStyle w:val="TableParagraph"/>
              <w:spacing w:before="110"/>
              <w:ind w:left="465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N A</w:t>
            </w:r>
          </w:p>
        </w:tc>
      </w:tr>
      <w:tr w:rsidR="00C34D7D" w:rsidRPr="005A21AA" w14:paraId="74D8D959" w14:textId="77777777">
        <w:trPr>
          <w:trHeight w:hRule="exact" w:val="901"/>
        </w:trPr>
        <w:tc>
          <w:tcPr>
            <w:tcW w:w="8651" w:type="dxa"/>
            <w:tcBorders>
              <w:left w:val="single" w:sz="6" w:space="0" w:color="000000"/>
            </w:tcBorders>
          </w:tcPr>
          <w:p w14:paraId="6CF9527C" w14:textId="77777777" w:rsidR="00C34D7D" w:rsidRPr="005A21AA" w:rsidRDefault="00C34D7D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E60F9" w14:textId="77777777" w:rsidR="00C34D7D" w:rsidRPr="005A21AA" w:rsidRDefault="005A21AA">
            <w:pPr>
              <w:pStyle w:val="TableParagraph"/>
              <w:ind w:left="465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(iii) Methods of assessment of students interpersonal skills and capacity to carry responsibility</w:t>
            </w:r>
          </w:p>
          <w:p w14:paraId="753B0918" w14:textId="77777777" w:rsidR="00C34D7D" w:rsidRPr="005A21AA" w:rsidRDefault="005A21AA">
            <w:pPr>
              <w:pStyle w:val="TableParagraph"/>
              <w:spacing w:before="126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N A</w:t>
            </w:r>
          </w:p>
        </w:tc>
      </w:tr>
      <w:tr w:rsidR="00C34D7D" w:rsidRPr="005A21AA" w14:paraId="18AE887F" w14:textId="77777777">
        <w:trPr>
          <w:trHeight w:hRule="exact" w:val="661"/>
        </w:trPr>
        <w:tc>
          <w:tcPr>
            <w:tcW w:w="8651" w:type="dxa"/>
            <w:tcBorders>
              <w:left w:val="single" w:sz="6" w:space="0" w:color="000000"/>
            </w:tcBorders>
          </w:tcPr>
          <w:p w14:paraId="3E172072" w14:textId="77777777" w:rsidR="00C34D7D" w:rsidRPr="005A21AA" w:rsidRDefault="00C34D7D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48BA9" w14:textId="77777777" w:rsidR="00C34D7D" w:rsidRPr="005A21AA" w:rsidRDefault="005A21AA">
            <w:pPr>
              <w:pStyle w:val="TableParagraph"/>
              <w:spacing w:before="1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d.  Communication, Information Technology and Numerical Skills</w:t>
            </w:r>
          </w:p>
        </w:tc>
      </w:tr>
      <w:tr w:rsidR="00C34D7D" w:rsidRPr="005A21AA" w14:paraId="25387DE1" w14:textId="77777777" w:rsidTr="00261DE8">
        <w:trPr>
          <w:trHeight w:hRule="exact" w:val="2049"/>
        </w:trPr>
        <w:tc>
          <w:tcPr>
            <w:tcW w:w="8651" w:type="dxa"/>
            <w:tcBorders>
              <w:left w:val="single" w:sz="6" w:space="0" w:color="000000"/>
            </w:tcBorders>
          </w:tcPr>
          <w:p w14:paraId="7AB72927" w14:textId="77777777" w:rsidR="00C34D7D" w:rsidRPr="005A21AA" w:rsidRDefault="00C34D7D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2C623" w14:textId="77777777" w:rsidR="00C34D7D" w:rsidRPr="005A21AA" w:rsidRDefault="005A21AA">
            <w:pPr>
              <w:pStyle w:val="TableParagraph"/>
              <w:spacing w:before="1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proofErr w:type="spellEnd"/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) Description of the skills to be developed in this domain.</w:t>
            </w:r>
          </w:p>
          <w:p w14:paraId="6868080D" w14:textId="77777777" w:rsidR="00C34D7D" w:rsidRPr="005A21AA" w:rsidRDefault="00C34D7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9C4AB" w14:textId="77777777" w:rsidR="00C34D7D" w:rsidRPr="005A21AA" w:rsidRDefault="005A21AA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The ability </w:t>
            </w:r>
            <w:r w:rsidRPr="005A21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to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use </w:t>
            </w:r>
            <w:r w:rsidRPr="005A21A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word </w:t>
            </w:r>
            <w:r w:rsidR="00261DE8"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processing </w:t>
            </w:r>
            <w:r w:rsidR="00261DE8" w:rsidRPr="005A21A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programs</w:t>
            </w:r>
          </w:p>
          <w:p w14:paraId="63CACE2D" w14:textId="77777777" w:rsidR="00C34D7D" w:rsidRPr="005A21AA" w:rsidRDefault="005A21AA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11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The ability </w:t>
            </w:r>
            <w:r w:rsidRPr="005A21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to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use </w:t>
            </w:r>
            <w:r w:rsidR="00261DE8" w:rsidRPr="005A21AA">
              <w:rPr>
                <w:rFonts w:ascii="Times New Roman" w:hAnsi="Times New Roman" w:cs="Times New Roman"/>
                <w:sz w:val="24"/>
                <w:szCs w:val="24"/>
              </w:rPr>
              <w:t>excels</w:t>
            </w:r>
            <w:r w:rsidRPr="005A21A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261DE8">
              <w:rPr>
                <w:rFonts w:ascii="Times New Roman" w:hAnsi="Times New Roman" w:cs="Times New Roman"/>
                <w:sz w:val="24"/>
                <w:szCs w:val="24"/>
              </w:rPr>
              <w:t>programs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549080" w14:textId="77777777" w:rsidR="00C34D7D" w:rsidRPr="005A21AA" w:rsidRDefault="005A21AA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17" w:line="270" w:lineRule="exact"/>
              <w:ind w:right="82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The ability </w:t>
            </w:r>
            <w:r w:rsidRPr="005A21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to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use </w:t>
            </w:r>
            <w:r w:rsidRPr="005A21A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the </w:t>
            </w:r>
            <w:r w:rsidR="00261DE8" w:rsidRPr="005A21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Internet</w:t>
            </w:r>
            <w:r w:rsidRPr="005A21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and navigate a useful </w:t>
            </w:r>
            <w:r w:rsidRPr="005A21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we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5A21A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sites </w:t>
            </w:r>
            <w:r w:rsidRPr="005A21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containing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information related </w:t>
            </w:r>
            <w:r w:rsidRPr="005A21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to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r w:rsidRPr="005A21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course.</w:t>
            </w:r>
          </w:p>
        </w:tc>
      </w:tr>
      <w:tr w:rsidR="00C34D7D" w:rsidRPr="005A21AA" w14:paraId="06050199" w14:textId="77777777">
        <w:trPr>
          <w:trHeight w:hRule="exact" w:val="1201"/>
        </w:trPr>
        <w:tc>
          <w:tcPr>
            <w:tcW w:w="8651" w:type="dxa"/>
            <w:tcBorders>
              <w:left w:val="single" w:sz="6" w:space="0" w:color="000000"/>
            </w:tcBorders>
          </w:tcPr>
          <w:p w14:paraId="0341F27D" w14:textId="77777777" w:rsidR="00C34D7D" w:rsidRPr="005A21AA" w:rsidRDefault="00C34D7D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05F68" w14:textId="77777777" w:rsidR="00C34D7D" w:rsidRPr="005A21AA" w:rsidRDefault="005A21AA">
            <w:pPr>
              <w:pStyle w:val="TableParagraph"/>
              <w:ind w:left="465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(iii) Teaching strategies to be used to develop these skills</w:t>
            </w:r>
          </w:p>
          <w:p w14:paraId="6D58E2E3" w14:textId="77777777" w:rsidR="00C34D7D" w:rsidRPr="005A21AA" w:rsidRDefault="005A21AA">
            <w:pPr>
              <w:pStyle w:val="TableParagraph"/>
              <w:spacing w:before="125" w:line="286" w:lineRule="exact"/>
              <w:ind w:left="465" w:right="68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Lectures Home works.</w:t>
            </w:r>
          </w:p>
        </w:tc>
      </w:tr>
      <w:tr w:rsidR="00C34D7D" w:rsidRPr="005A21AA" w14:paraId="443F0A69" w14:textId="77777777">
        <w:trPr>
          <w:trHeight w:hRule="exact" w:val="900"/>
        </w:trPr>
        <w:tc>
          <w:tcPr>
            <w:tcW w:w="8651" w:type="dxa"/>
            <w:tcBorders>
              <w:left w:val="single" w:sz="6" w:space="0" w:color="000000"/>
            </w:tcBorders>
          </w:tcPr>
          <w:p w14:paraId="091B0A0D" w14:textId="77777777" w:rsidR="00C34D7D" w:rsidRPr="005A21AA" w:rsidRDefault="00C34D7D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D426D" w14:textId="77777777" w:rsidR="00C34D7D" w:rsidRPr="005A21AA" w:rsidRDefault="005A21AA">
            <w:pPr>
              <w:pStyle w:val="TableParagraph"/>
              <w:ind w:left="465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(iv) Methods of assessment of students numerical and communication skills</w:t>
            </w:r>
          </w:p>
          <w:p w14:paraId="2DCA4829" w14:textId="77777777" w:rsidR="00C34D7D" w:rsidRPr="005A21AA" w:rsidRDefault="005A21AA">
            <w:pPr>
              <w:pStyle w:val="TableParagraph"/>
              <w:spacing w:before="125"/>
              <w:ind w:left="465" w:right="1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exams</w:t>
            </w:r>
            <w:proofErr w:type="gramEnd"/>
          </w:p>
        </w:tc>
      </w:tr>
      <w:tr w:rsidR="00C34D7D" w:rsidRPr="005A21AA" w14:paraId="5FF170A0" w14:textId="77777777">
        <w:trPr>
          <w:trHeight w:hRule="exact" w:val="661"/>
        </w:trPr>
        <w:tc>
          <w:tcPr>
            <w:tcW w:w="8651" w:type="dxa"/>
            <w:tcBorders>
              <w:left w:val="single" w:sz="6" w:space="0" w:color="000000"/>
            </w:tcBorders>
          </w:tcPr>
          <w:p w14:paraId="417F3CDB" w14:textId="77777777" w:rsidR="00C34D7D" w:rsidRPr="005A21AA" w:rsidRDefault="00C34D7D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E67D0" w14:textId="77777777" w:rsidR="00C34D7D" w:rsidRPr="005A21AA" w:rsidRDefault="005A21AA">
            <w:pPr>
              <w:pStyle w:val="TableParagraph"/>
              <w:spacing w:before="1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e. Psychomotor Skills (if applicable)</w:t>
            </w:r>
          </w:p>
        </w:tc>
      </w:tr>
      <w:tr w:rsidR="00C34D7D" w:rsidRPr="005A21AA" w14:paraId="14ED09E6" w14:textId="77777777">
        <w:trPr>
          <w:trHeight w:hRule="exact" w:val="900"/>
        </w:trPr>
        <w:tc>
          <w:tcPr>
            <w:tcW w:w="8651" w:type="dxa"/>
            <w:tcBorders>
              <w:left w:val="single" w:sz="6" w:space="0" w:color="000000"/>
            </w:tcBorders>
          </w:tcPr>
          <w:p w14:paraId="4C7A90B4" w14:textId="77777777" w:rsidR="00C34D7D" w:rsidRPr="005A21AA" w:rsidRDefault="00C34D7D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E166B" w14:textId="77777777" w:rsidR="00C34D7D" w:rsidRPr="005A21AA" w:rsidRDefault="005A21AA">
            <w:pPr>
              <w:pStyle w:val="TableParagraph"/>
              <w:ind w:left="465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proofErr w:type="spellEnd"/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) Description of the psychomotor skills to be developed and the level of performance required</w:t>
            </w:r>
          </w:p>
          <w:p w14:paraId="587ED638" w14:textId="77777777" w:rsidR="00C34D7D" w:rsidRPr="005A21AA" w:rsidRDefault="005A21AA">
            <w:pPr>
              <w:pStyle w:val="TableParagraph"/>
              <w:spacing w:before="111"/>
              <w:ind w:left="465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N A</w:t>
            </w:r>
          </w:p>
        </w:tc>
      </w:tr>
    </w:tbl>
    <w:p w14:paraId="64A17114" w14:textId="77777777" w:rsidR="00C34D7D" w:rsidRPr="005A21AA" w:rsidRDefault="00C34D7D">
      <w:pPr>
        <w:rPr>
          <w:rFonts w:ascii="Times New Roman" w:hAnsi="Times New Roman" w:cs="Times New Roman"/>
          <w:sz w:val="24"/>
          <w:szCs w:val="24"/>
        </w:rPr>
        <w:sectPr w:rsidR="00C34D7D" w:rsidRPr="005A21AA">
          <w:pgSz w:w="11910" w:h="16850"/>
          <w:pgMar w:top="1440" w:right="1340" w:bottom="280" w:left="1680" w:header="720" w:footer="720" w:gutter="0"/>
          <w:cols w:space="720"/>
        </w:sect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1"/>
      </w:tblGrid>
      <w:tr w:rsidR="00C34D7D" w:rsidRPr="005A21AA" w14:paraId="5DFFC465" w14:textId="77777777">
        <w:trPr>
          <w:trHeight w:hRule="exact" w:val="900"/>
        </w:trPr>
        <w:tc>
          <w:tcPr>
            <w:tcW w:w="8651" w:type="dxa"/>
            <w:tcBorders>
              <w:left w:val="single" w:sz="6" w:space="0" w:color="000000"/>
            </w:tcBorders>
          </w:tcPr>
          <w:p w14:paraId="207BF2C5" w14:textId="77777777" w:rsidR="00C34D7D" w:rsidRPr="005A21AA" w:rsidRDefault="00C34D7D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D35A0" w14:textId="77777777" w:rsidR="00C34D7D" w:rsidRPr="005A21AA" w:rsidRDefault="005A21AA">
            <w:pPr>
              <w:pStyle w:val="TableParagraph"/>
              <w:ind w:left="465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(ii</w:t>
            </w:r>
            <w:proofErr w:type="gramStart"/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)  Teaching</w:t>
            </w:r>
            <w:proofErr w:type="gramEnd"/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strategies to be used to develop these skills</w:t>
            </w:r>
          </w:p>
          <w:p w14:paraId="519F0E98" w14:textId="77777777" w:rsidR="00C34D7D" w:rsidRPr="005A21AA" w:rsidRDefault="005A21AA">
            <w:pPr>
              <w:pStyle w:val="TableParagraph"/>
              <w:spacing w:before="111"/>
              <w:ind w:left="465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N A</w:t>
            </w:r>
          </w:p>
        </w:tc>
      </w:tr>
      <w:tr w:rsidR="00C34D7D" w:rsidRPr="005A21AA" w14:paraId="2DF58AC7" w14:textId="77777777">
        <w:trPr>
          <w:trHeight w:hRule="exact" w:val="916"/>
        </w:trPr>
        <w:tc>
          <w:tcPr>
            <w:tcW w:w="8651" w:type="dxa"/>
            <w:tcBorders>
              <w:left w:val="single" w:sz="6" w:space="0" w:color="000000"/>
            </w:tcBorders>
          </w:tcPr>
          <w:p w14:paraId="381E351A" w14:textId="77777777" w:rsidR="00C34D7D" w:rsidRPr="005A21AA" w:rsidRDefault="00C34D7D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7FB30" w14:textId="77777777" w:rsidR="00C34D7D" w:rsidRPr="005A21AA" w:rsidRDefault="005A21AA">
            <w:pPr>
              <w:pStyle w:val="TableParagraph"/>
              <w:spacing w:before="1"/>
              <w:ind w:left="465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(iii</w:t>
            </w:r>
            <w:proofErr w:type="gramStart"/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)  Methods</w:t>
            </w:r>
            <w:proofErr w:type="gramEnd"/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of assessment of students psychomotor skills</w:t>
            </w:r>
          </w:p>
          <w:p w14:paraId="539C4AFC" w14:textId="77777777" w:rsidR="00C34D7D" w:rsidRPr="005A21AA" w:rsidRDefault="005A21AA">
            <w:pPr>
              <w:pStyle w:val="TableParagraph"/>
              <w:spacing w:before="111"/>
              <w:ind w:left="465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N A</w:t>
            </w:r>
          </w:p>
        </w:tc>
      </w:tr>
    </w:tbl>
    <w:p w14:paraId="3FD9B6FB" w14:textId="77777777" w:rsidR="00C34D7D" w:rsidRPr="005A21AA" w:rsidRDefault="00C34D7D">
      <w:pPr>
        <w:rPr>
          <w:rFonts w:ascii="Times New Roman" w:hAnsi="Times New Roman" w:cs="Times New Roman"/>
          <w:sz w:val="24"/>
          <w:szCs w:val="24"/>
        </w:rPr>
        <w:sectPr w:rsidR="00C34D7D" w:rsidRPr="005A21AA">
          <w:pgSz w:w="11910" w:h="16850"/>
          <w:pgMar w:top="1440" w:right="1340" w:bottom="280" w:left="1680" w:header="720" w:footer="720" w:gutter="0"/>
          <w:cols w:space="720"/>
        </w:sectPr>
      </w:pPr>
    </w:p>
    <w:p w14:paraId="1E4D87FD" w14:textId="77777777" w:rsidR="00C34D7D" w:rsidRPr="005A21AA" w:rsidRDefault="00C34D7D">
      <w:pPr>
        <w:pStyle w:val="BodyText"/>
        <w:spacing w:before="2"/>
        <w:rPr>
          <w:rFonts w:ascii="Times New Roman" w:hAnsi="Times New Roman" w:cs="Times New Roman"/>
        </w:rPr>
      </w:pPr>
    </w:p>
    <w:tbl>
      <w:tblPr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5156"/>
        <w:gridCol w:w="964"/>
        <w:gridCol w:w="1560"/>
      </w:tblGrid>
      <w:tr w:rsidR="00C34D7D" w:rsidRPr="005A21AA" w14:paraId="6831516F" w14:textId="77777777">
        <w:trPr>
          <w:trHeight w:hRule="exact" w:val="660"/>
        </w:trPr>
        <w:tc>
          <w:tcPr>
            <w:tcW w:w="8651" w:type="dxa"/>
            <w:gridSpan w:val="4"/>
            <w:tcBorders>
              <w:left w:val="single" w:sz="6" w:space="0" w:color="000000"/>
            </w:tcBorders>
          </w:tcPr>
          <w:p w14:paraId="1F66AF5B" w14:textId="77777777" w:rsidR="00C34D7D" w:rsidRPr="005A21AA" w:rsidRDefault="00C34D7D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2039C" w14:textId="77777777" w:rsidR="00C34D7D" w:rsidRPr="005A21AA" w:rsidRDefault="005A21AA">
            <w:pPr>
              <w:pStyle w:val="TableParagraph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5. Schedule of Assessment Tasks for Students During the Semester</w:t>
            </w:r>
          </w:p>
        </w:tc>
      </w:tr>
      <w:tr w:rsidR="00261DE8" w:rsidRPr="005A21AA" w14:paraId="1B1F17C7" w14:textId="77777777" w:rsidTr="00261DE8">
        <w:trPr>
          <w:trHeight w:hRule="exact" w:val="872"/>
        </w:trPr>
        <w:tc>
          <w:tcPr>
            <w:tcW w:w="971" w:type="dxa"/>
            <w:tcBorders>
              <w:left w:val="single" w:sz="6" w:space="0" w:color="000000"/>
            </w:tcBorders>
          </w:tcPr>
          <w:p w14:paraId="470E0064" w14:textId="77777777" w:rsidR="00C34D7D" w:rsidRPr="005A21AA" w:rsidRDefault="00261DE8">
            <w:pPr>
              <w:pStyle w:val="TableParagraph"/>
              <w:spacing w:line="218" w:lineRule="auto"/>
              <w:ind w:right="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Assess</w:t>
            </w:r>
            <w:r w:rsidR="005A21AA"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ment</w:t>
            </w:r>
          </w:p>
        </w:tc>
        <w:tc>
          <w:tcPr>
            <w:tcW w:w="5156" w:type="dxa"/>
          </w:tcPr>
          <w:p w14:paraId="7F31D9D6" w14:textId="77777777" w:rsidR="00C34D7D" w:rsidRPr="005A21AA" w:rsidRDefault="005A21AA">
            <w:pPr>
              <w:pStyle w:val="TableParagraph"/>
              <w:spacing w:line="2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Assessment task (</w:t>
            </w:r>
            <w:r w:rsidR="00261DE8"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e.g.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essay, test, group project, examination etc.)</w:t>
            </w:r>
          </w:p>
        </w:tc>
        <w:tc>
          <w:tcPr>
            <w:tcW w:w="964" w:type="dxa"/>
          </w:tcPr>
          <w:p w14:paraId="367EDAF5" w14:textId="77777777" w:rsidR="00C34D7D" w:rsidRPr="005A21AA" w:rsidRDefault="005A21AA">
            <w:pPr>
              <w:pStyle w:val="TableParagraph"/>
              <w:spacing w:line="216" w:lineRule="exact"/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Week due</w:t>
            </w:r>
          </w:p>
        </w:tc>
        <w:tc>
          <w:tcPr>
            <w:tcW w:w="1560" w:type="dxa"/>
          </w:tcPr>
          <w:p w14:paraId="3BA2B85B" w14:textId="77777777" w:rsidR="00C34D7D" w:rsidRPr="005A21AA" w:rsidRDefault="005A21AA">
            <w:pPr>
              <w:pStyle w:val="TableParagraph"/>
              <w:spacing w:line="218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Proportion of Final</w:t>
            </w:r>
          </w:p>
          <w:p w14:paraId="6C873C3E" w14:textId="77777777" w:rsidR="00C34D7D" w:rsidRPr="005A21AA" w:rsidRDefault="005A21AA">
            <w:pPr>
              <w:pStyle w:val="TableParagraph"/>
              <w:spacing w:line="230" w:lineRule="exact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Assessment</w:t>
            </w:r>
          </w:p>
        </w:tc>
      </w:tr>
      <w:tr w:rsidR="00261DE8" w:rsidRPr="005A21AA" w14:paraId="6870A5BD" w14:textId="77777777" w:rsidTr="00261DE8">
        <w:trPr>
          <w:trHeight w:hRule="exact" w:val="556"/>
        </w:trPr>
        <w:tc>
          <w:tcPr>
            <w:tcW w:w="971" w:type="dxa"/>
            <w:tcBorders>
              <w:left w:val="single" w:sz="6" w:space="0" w:color="000000"/>
            </w:tcBorders>
          </w:tcPr>
          <w:p w14:paraId="12DFED82" w14:textId="77777777" w:rsidR="00C34D7D" w:rsidRPr="005A21AA" w:rsidRDefault="005A21AA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  <w:tc>
          <w:tcPr>
            <w:tcW w:w="5156" w:type="dxa"/>
          </w:tcPr>
          <w:p w14:paraId="33A76141" w14:textId="77777777" w:rsidR="00C34D7D" w:rsidRPr="005A21AA" w:rsidRDefault="005A21AA">
            <w:pPr>
              <w:pStyle w:val="TableParagraph"/>
              <w:spacing w:line="248" w:lineRule="exact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First midterm exam.</w:t>
            </w:r>
          </w:p>
        </w:tc>
        <w:tc>
          <w:tcPr>
            <w:tcW w:w="964" w:type="dxa"/>
          </w:tcPr>
          <w:p w14:paraId="374AC9F7" w14:textId="77777777" w:rsidR="00261DE8" w:rsidRDefault="00261DE8">
            <w:pPr>
              <w:pStyle w:val="TableParagraph"/>
              <w:spacing w:line="218" w:lineRule="exact"/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2C9EB" w14:textId="77777777" w:rsidR="00C34D7D" w:rsidRPr="005A21AA" w:rsidRDefault="005A21AA">
            <w:pPr>
              <w:pStyle w:val="TableParagraph"/>
              <w:spacing w:line="218" w:lineRule="exact"/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560" w:type="dxa"/>
          </w:tcPr>
          <w:p w14:paraId="76791742" w14:textId="77777777" w:rsidR="00261DE8" w:rsidRDefault="00261DE8">
            <w:pPr>
              <w:pStyle w:val="TableParagraph"/>
              <w:spacing w:line="218" w:lineRule="exact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E257B" w14:textId="77777777" w:rsidR="00C34D7D" w:rsidRPr="005A21AA" w:rsidRDefault="005A21AA">
            <w:pPr>
              <w:pStyle w:val="TableParagraph"/>
              <w:spacing w:line="218" w:lineRule="exact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1DE8" w:rsidRPr="005A21AA" w14:paraId="4B951EC2" w14:textId="77777777" w:rsidTr="00261DE8">
        <w:trPr>
          <w:trHeight w:hRule="exact" w:val="570"/>
        </w:trPr>
        <w:tc>
          <w:tcPr>
            <w:tcW w:w="971" w:type="dxa"/>
            <w:tcBorders>
              <w:left w:val="single" w:sz="6" w:space="0" w:color="000000"/>
            </w:tcBorders>
          </w:tcPr>
          <w:p w14:paraId="44933D7E" w14:textId="77777777" w:rsidR="00C34D7D" w:rsidRPr="005A21AA" w:rsidRDefault="005A21AA">
            <w:pPr>
              <w:pStyle w:val="TableParagraph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5156" w:type="dxa"/>
          </w:tcPr>
          <w:p w14:paraId="5FAAF1F3" w14:textId="77777777" w:rsidR="00C34D7D" w:rsidRPr="005A21AA" w:rsidRDefault="005A21AA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Second midterm exam.</w:t>
            </w:r>
          </w:p>
        </w:tc>
        <w:tc>
          <w:tcPr>
            <w:tcW w:w="964" w:type="dxa"/>
          </w:tcPr>
          <w:p w14:paraId="3C10D5B0" w14:textId="77777777" w:rsidR="00C34D7D" w:rsidRPr="005A21AA" w:rsidRDefault="005A21AA">
            <w:pPr>
              <w:pStyle w:val="TableParagraph"/>
              <w:spacing w:line="232" w:lineRule="exact"/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560" w:type="dxa"/>
          </w:tcPr>
          <w:p w14:paraId="6CE295AE" w14:textId="77777777" w:rsidR="00C34D7D" w:rsidRPr="005A21AA" w:rsidRDefault="005A21AA">
            <w:pPr>
              <w:pStyle w:val="TableParagraph"/>
              <w:spacing w:line="232" w:lineRule="exact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1DE8" w:rsidRPr="005A21AA" w14:paraId="44D779EA" w14:textId="77777777" w:rsidTr="00261DE8">
        <w:trPr>
          <w:trHeight w:hRule="exact" w:val="1196"/>
        </w:trPr>
        <w:tc>
          <w:tcPr>
            <w:tcW w:w="971" w:type="dxa"/>
            <w:tcBorders>
              <w:left w:val="single" w:sz="6" w:space="0" w:color="000000"/>
            </w:tcBorders>
          </w:tcPr>
          <w:p w14:paraId="32C9DDB5" w14:textId="77777777" w:rsidR="00C34D7D" w:rsidRPr="005A21AA" w:rsidRDefault="005A21AA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2"/>
                <w:sz w:val="24"/>
                <w:szCs w:val="24"/>
              </w:rPr>
              <w:t>3</w:t>
            </w:r>
          </w:p>
        </w:tc>
        <w:tc>
          <w:tcPr>
            <w:tcW w:w="5156" w:type="dxa"/>
          </w:tcPr>
          <w:p w14:paraId="054B2B72" w14:textId="77777777" w:rsidR="00C34D7D" w:rsidRPr="005A21AA" w:rsidRDefault="005A21AA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Quizzes and Performance in the lab.</w:t>
            </w:r>
          </w:p>
        </w:tc>
        <w:tc>
          <w:tcPr>
            <w:tcW w:w="964" w:type="dxa"/>
          </w:tcPr>
          <w:p w14:paraId="2FCE5ADB" w14:textId="77777777" w:rsidR="00C34D7D" w:rsidRPr="005A21AA" w:rsidRDefault="00261DE8" w:rsidP="00261DE8">
            <w:pPr>
              <w:pStyle w:val="TableParagraph"/>
              <w:spacing w:line="207" w:lineRule="exact"/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Through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 the </w:t>
            </w:r>
            <w:r w:rsidR="005A21AA" w:rsidRPr="005A21AA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1560" w:type="dxa"/>
          </w:tcPr>
          <w:p w14:paraId="1A803E01" w14:textId="77777777" w:rsidR="00C34D7D" w:rsidRPr="005A21AA" w:rsidRDefault="005A21AA">
            <w:pPr>
              <w:pStyle w:val="TableParagraph"/>
              <w:spacing w:line="218" w:lineRule="exact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1DE8" w:rsidRPr="005A21AA" w14:paraId="6946921A" w14:textId="77777777" w:rsidTr="00261DE8">
        <w:trPr>
          <w:trHeight w:hRule="exact" w:val="451"/>
        </w:trPr>
        <w:tc>
          <w:tcPr>
            <w:tcW w:w="971" w:type="dxa"/>
            <w:tcBorders>
              <w:left w:val="single" w:sz="6" w:space="0" w:color="000000"/>
            </w:tcBorders>
          </w:tcPr>
          <w:p w14:paraId="196CDFC6" w14:textId="77777777" w:rsidR="00C34D7D" w:rsidRPr="005A21AA" w:rsidRDefault="005A21AA">
            <w:pPr>
              <w:pStyle w:val="TableParagraph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2"/>
                <w:sz w:val="24"/>
                <w:szCs w:val="24"/>
              </w:rPr>
              <w:t>4</w:t>
            </w:r>
          </w:p>
        </w:tc>
        <w:tc>
          <w:tcPr>
            <w:tcW w:w="5156" w:type="dxa"/>
          </w:tcPr>
          <w:p w14:paraId="00D179A3" w14:textId="77777777" w:rsidR="00C34D7D" w:rsidRPr="005A21AA" w:rsidRDefault="00261DE8">
            <w:pPr>
              <w:pStyle w:val="TableParagraph"/>
              <w:spacing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lab e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xam</w:t>
            </w:r>
            <w:r w:rsidR="005A21AA" w:rsidRPr="005A2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14:paraId="7F34195C" w14:textId="77777777" w:rsidR="00C34D7D" w:rsidRPr="005A21AA" w:rsidRDefault="005A21AA">
            <w:pPr>
              <w:pStyle w:val="TableParagraph"/>
              <w:spacing w:line="232" w:lineRule="exact"/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0CBDD2A4" w14:textId="77777777" w:rsidR="00C34D7D" w:rsidRPr="005A21AA" w:rsidRDefault="005A21AA">
            <w:pPr>
              <w:pStyle w:val="TableParagraph"/>
              <w:spacing w:line="232" w:lineRule="exact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1DE8" w:rsidRPr="005A21AA" w14:paraId="41522FA8" w14:textId="77777777" w:rsidTr="00261DE8">
        <w:trPr>
          <w:trHeight w:hRule="exact" w:val="450"/>
        </w:trPr>
        <w:tc>
          <w:tcPr>
            <w:tcW w:w="971" w:type="dxa"/>
            <w:tcBorders>
              <w:left w:val="single" w:sz="6" w:space="0" w:color="000000"/>
            </w:tcBorders>
          </w:tcPr>
          <w:p w14:paraId="535FD5F2" w14:textId="77777777" w:rsidR="00C34D7D" w:rsidRPr="005A21AA" w:rsidRDefault="005A21AA">
            <w:pPr>
              <w:pStyle w:val="TableParagraph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2"/>
                <w:sz w:val="24"/>
                <w:szCs w:val="24"/>
              </w:rPr>
              <w:t>5</w:t>
            </w:r>
          </w:p>
        </w:tc>
        <w:tc>
          <w:tcPr>
            <w:tcW w:w="5156" w:type="dxa"/>
          </w:tcPr>
          <w:p w14:paraId="1E9F9156" w14:textId="77777777" w:rsidR="00C34D7D" w:rsidRPr="005A21AA" w:rsidRDefault="005A21AA">
            <w:pPr>
              <w:pStyle w:val="TableParagraph"/>
              <w:spacing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Final exam</w:t>
            </w:r>
          </w:p>
        </w:tc>
        <w:tc>
          <w:tcPr>
            <w:tcW w:w="964" w:type="dxa"/>
          </w:tcPr>
          <w:p w14:paraId="6A9763B6" w14:textId="77777777" w:rsidR="00C34D7D" w:rsidRPr="005A21AA" w:rsidRDefault="005A21AA">
            <w:pPr>
              <w:pStyle w:val="TableParagraph"/>
              <w:spacing w:line="232" w:lineRule="exact"/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14:paraId="4CD9244B" w14:textId="77777777" w:rsidR="00C34D7D" w:rsidRPr="005A21AA" w:rsidRDefault="005A21AA">
            <w:pPr>
              <w:pStyle w:val="TableParagraph"/>
              <w:spacing w:line="232" w:lineRule="exact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61DE8" w:rsidRPr="005A21AA" w14:paraId="4D63F1AA" w14:textId="77777777" w:rsidTr="00261DE8">
        <w:trPr>
          <w:trHeight w:hRule="exact" w:val="451"/>
        </w:trPr>
        <w:tc>
          <w:tcPr>
            <w:tcW w:w="971" w:type="dxa"/>
            <w:tcBorders>
              <w:left w:val="single" w:sz="6" w:space="0" w:color="000000"/>
            </w:tcBorders>
          </w:tcPr>
          <w:p w14:paraId="08FB14C7" w14:textId="77777777" w:rsidR="00C34D7D" w:rsidRPr="005A21AA" w:rsidRDefault="005A21AA">
            <w:pPr>
              <w:pStyle w:val="TableParagraph"/>
              <w:spacing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2"/>
                <w:sz w:val="24"/>
                <w:szCs w:val="24"/>
              </w:rPr>
              <w:t>8</w:t>
            </w:r>
          </w:p>
        </w:tc>
        <w:tc>
          <w:tcPr>
            <w:tcW w:w="5156" w:type="dxa"/>
          </w:tcPr>
          <w:p w14:paraId="2358DA7B" w14:textId="77777777" w:rsidR="00C34D7D" w:rsidRPr="005A21AA" w:rsidRDefault="00C3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22C25F67" w14:textId="77777777" w:rsidR="00C34D7D" w:rsidRPr="005A21AA" w:rsidRDefault="00C3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D2A72C" w14:textId="77777777" w:rsidR="00C34D7D" w:rsidRPr="005A21AA" w:rsidRDefault="00C3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3AE6D2" w14:textId="77777777" w:rsidR="00C34D7D" w:rsidRPr="005A21AA" w:rsidRDefault="00C34D7D">
      <w:pPr>
        <w:pStyle w:val="BodyText"/>
        <w:spacing w:before="2"/>
        <w:rPr>
          <w:rFonts w:ascii="Times New Roman" w:hAnsi="Times New Roman" w:cs="Times New Roman"/>
        </w:rPr>
      </w:pPr>
    </w:p>
    <w:p w14:paraId="04B5B486" w14:textId="77777777" w:rsidR="00C34D7D" w:rsidRPr="005A21AA" w:rsidRDefault="005A21AA">
      <w:pPr>
        <w:pStyle w:val="Heading1"/>
        <w:numPr>
          <w:ilvl w:val="0"/>
          <w:numId w:val="8"/>
        </w:numPr>
        <w:tabs>
          <w:tab w:val="left" w:pos="493"/>
        </w:tabs>
        <w:ind w:left="492" w:hanging="270"/>
        <w:jc w:val="left"/>
        <w:rPr>
          <w:rFonts w:ascii="Times New Roman" w:hAnsi="Times New Roman" w:cs="Times New Roman"/>
          <w:b w:val="0"/>
        </w:rPr>
      </w:pPr>
      <w:r w:rsidRPr="005A21AA">
        <w:rPr>
          <w:rFonts w:ascii="Times New Roman" w:hAnsi="Times New Roman" w:cs="Times New Roman"/>
          <w:b w:val="0"/>
        </w:rPr>
        <w:t>Student</w:t>
      </w:r>
      <w:r w:rsidRPr="005A21AA">
        <w:rPr>
          <w:rFonts w:ascii="Times New Roman" w:hAnsi="Times New Roman" w:cs="Times New Roman"/>
          <w:b w:val="0"/>
          <w:spacing w:val="-4"/>
        </w:rPr>
        <w:t xml:space="preserve"> </w:t>
      </w:r>
      <w:r w:rsidRPr="005A21AA">
        <w:rPr>
          <w:rFonts w:ascii="Times New Roman" w:hAnsi="Times New Roman" w:cs="Times New Roman"/>
          <w:b w:val="0"/>
        </w:rPr>
        <w:t>Support</w:t>
      </w:r>
    </w:p>
    <w:p w14:paraId="49DB2EED" w14:textId="77777777" w:rsidR="00C34D7D" w:rsidRPr="005A21AA" w:rsidRDefault="005A21AA">
      <w:pPr>
        <w:pStyle w:val="BodyText"/>
        <w:spacing w:before="11"/>
        <w:rPr>
          <w:rFonts w:ascii="Times New Roman" w:hAnsi="Times New Roman" w:cs="Times New Roman"/>
        </w:rPr>
      </w:pPr>
      <w:r w:rsidRPr="005A21AA">
        <w:rPr>
          <w:rFonts w:ascii="Times New Roman" w:hAnsi="Times New Roman" w:cs="Times New Roman"/>
        </w:rPr>
        <w:pict w14:anchorId="63A3A399">
          <v:shape id="_x0000_s1026" type="#_x0000_t202" style="position:absolute;margin-left:84.45pt;margin-top:18.15pt;width:426.55pt;height:51.05pt;z-index:251658240;mso-wrap-distance-left:0;mso-wrap-distance-right:0;mso-position-horizontal-relative:page" filled="f">
            <v:textbox inset="0,0,0,0">
              <w:txbxContent>
                <w:p w14:paraId="4C7B4225" w14:textId="77777777" w:rsidR="005A21AA" w:rsidRPr="00261DE8" w:rsidRDefault="005A21AA">
                  <w:pPr>
                    <w:spacing w:before="14" w:line="249" w:lineRule="auto"/>
                    <w:ind w:left="1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1DE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1. Arrangements for availability of faculty for ind</w:t>
                  </w:r>
                  <w:r w:rsidR="00261DE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ividual student consultations a</w:t>
                  </w:r>
                  <w:r w:rsidRPr="00261DE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nd academic advice. (</w:t>
                  </w:r>
                  <w:r w:rsidR="00261DE8" w:rsidRPr="00261DE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Include</w:t>
                  </w:r>
                  <w:r w:rsidRPr="00261DE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 amount of time faculty are available each week)</w:t>
                  </w:r>
                </w:p>
                <w:p w14:paraId="2FA56B32" w14:textId="77777777" w:rsidR="005A21AA" w:rsidRPr="00261DE8" w:rsidRDefault="005A21AA">
                  <w:pPr>
                    <w:spacing w:before="105"/>
                    <w:ind w:left="105"/>
                    <w:rPr>
                      <w:rFonts w:ascii="Times New Roman"/>
                      <w:sz w:val="24"/>
                    </w:rPr>
                  </w:pPr>
                  <w:r w:rsidRPr="00261DE8">
                    <w:rPr>
                      <w:rFonts w:ascii="Times New Roman"/>
                      <w:spacing w:val="-3"/>
                      <w:sz w:val="24"/>
                    </w:rPr>
                    <w:t xml:space="preserve">Office </w:t>
                  </w:r>
                  <w:r w:rsidRPr="00261DE8">
                    <w:rPr>
                      <w:rFonts w:ascii="Times New Roman"/>
                      <w:sz w:val="24"/>
                    </w:rPr>
                    <w:t xml:space="preserve">house </w:t>
                  </w:r>
                  <w:r w:rsidRPr="00261DE8">
                    <w:rPr>
                      <w:rFonts w:ascii="Times New Roman"/>
                      <w:spacing w:val="-3"/>
                      <w:sz w:val="24"/>
                    </w:rPr>
                    <w:t xml:space="preserve">(2 </w:t>
                  </w:r>
                  <w:r w:rsidRPr="00261DE8">
                    <w:rPr>
                      <w:rFonts w:ascii="Times New Roman"/>
                      <w:spacing w:val="-6"/>
                      <w:sz w:val="24"/>
                    </w:rPr>
                    <w:t xml:space="preserve">hours </w:t>
                  </w:r>
                  <w:r w:rsidRPr="00261DE8">
                    <w:rPr>
                      <w:rFonts w:ascii="Times New Roman"/>
                      <w:spacing w:val="4"/>
                      <w:sz w:val="24"/>
                    </w:rPr>
                    <w:t xml:space="preserve">per </w:t>
                  </w:r>
                  <w:r w:rsidRPr="00261DE8">
                    <w:rPr>
                      <w:rFonts w:ascii="Times New Roman"/>
                      <w:sz w:val="24"/>
                    </w:rPr>
                    <w:t>week)</w:t>
                  </w:r>
                </w:p>
              </w:txbxContent>
            </v:textbox>
            <w10:wrap type="topAndBottom" anchorx="page"/>
          </v:shape>
        </w:pict>
      </w:r>
    </w:p>
    <w:p w14:paraId="78A4276A" w14:textId="77777777" w:rsidR="00C34D7D" w:rsidRPr="005A21AA" w:rsidRDefault="00C34D7D">
      <w:pPr>
        <w:pStyle w:val="BodyText"/>
        <w:rPr>
          <w:rFonts w:ascii="Times New Roman" w:hAnsi="Times New Roman" w:cs="Times New Roman"/>
        </w:rPr>
      </w:pPr>
    </w:p>
    <w:p w14:paraId="4C890E3C" w14:textId="77777777" w:rsidR="00C34D7D" w:rsidRPr="005A21AA" w:rsidRDefault="005A21AA">
      <w:pPr>
        <w:spacing w:before="209"/>
        <w:ind w:left="222"/>
        <w:rPr>
          <w:rFonts w:ascii="Times New Roman" w:hAnsi="Times New Roman" w:cs="Times New Roman"/>
          <w:i/>
          <w:sz w:val="24"/>
          <w:szCs w:val="24"/>
        </w:rPr>
      </w:pPr>
      <w:r w:rsidRPr="005A21AA">
        <w:rPr>
          <w:rFonts w:ascii="Times New Roman" w:hAnsi="Times New Roman" w:cs="Times New Roman"/>
          <w:i/>
          <w:sz w:val="24"/>
          <w:szCs w:val="24"/>
        </w:rPr>
        <w:t>E Learning</w:t>
      </w:r>
      <w:r w:rsidRPr="005A21AA">
        <w:rPr>
          <w:rFonts w:ascii="Times New Roman" w:hAnsi="Times New Roman" w:cs="Times New Roman"/>
          <w:i/>
          <w:spacing w:val="56"/>
          <w:sz w:val="24"/>
          <w:szCs w:val="24"/>
        </w:rPr>
        <w:t xml:space="preserve"> </w:t>
      </w:r>
      <w:r w:rsidRPr="005A21AA">
        <w:rPr>
          <w:rFonts w:ascii="Times New Roman" w:hAnsi="Times New Roman" w:cs="Times New Roman"/>
          <w:i/>
          <w:sz w:val="24"/>
          <w:szCs w:val="24"/>
        </w:rPr>
        <w:t>Resources</w:t>
      </w:r>
    </w:p>
    <w:p w14:paraId="40F3F009" w14:textId="77777777" w:rsidR="00C34D7D" w:rsidRPr="005A21AA" w:rsidRDefault="00C34D7D">
      <w:pPr>
        <w:pStyle w:val="BodyText"/>
        <w:rPr>
          <w:rFonts w:ascii="Times New Roman" w:hAnsi="Times New Roman" w:cs="Times New Roman"/>
          <w:i/>
        </w:rPr>
      </w:pPr>
    </w:p>
    <w:p w14:paraId="694C53BF" w14:textId="77777777" w:rsidR="00C34D7D" w:rsidRPr="005A21AA" w:rsidRDefault="00C34D7D">
      <w:pPr>
        <w:pStyle w:val="BodyText"/>
        <w:spacing w:before="10"/>
        <w:rPr>
          <w:rFonts w:ascii="Times New Roman" w:hAnsi="Times New Roman" w:cs="Times New Roman"/>
          <w:i/>
        </w:rPr>
      </w:pPr>
    </w:p>
    <w:tbl>
      <w:tblPr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1"/>
      </w:tblGrid>
      <w:tr w:rsidR="00C34D7D" w:rsidRPr="005A21AA" w14:paraId="177B3E46" w14:textId="77777777" w:rsidTr="00261DE8">
        <w:trPr>
          <w:trHeight w:hRule="exact" w:val="638"/>
        </w:trPr>
        <w:tc>
          <w:tcPr>
            <w:tcW w:w="8651" w:type="dxa"/>
            <w:tcBorders>
              <w:left w:val="single" w:sz="6" w:space="0" w:color="000000"/>
            </w:tcBorders>
          </w:tcPr>
          <w:p w14:paraId="3035B55B" w14:textId="77777777" w:rsidR="00C34D7D" w:rsidRPr="005A21AA" w:rsidRDefault="005A21AA">
            <w:pPr>
              <w:pStyle w:val="TableParagraph"/>
              <w:spacing w:before="14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1. Required Text(s) </w:t>
            </w:r>
            <w:r w:rsidR="00261DE8"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Remington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the </w:t>
            </w:r>
            <w:r w:rsidR="00261DE8"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science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and practice of pharmacy </w:t>
            </w:r>
            <w:proofErr w:type="spellStart"/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puliser</w:t>
            </w:r>
            <w:proofErr w:type="spellEnd"/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lipincott</w:t>
            </w:r>
            <w:proofErr w:type="spellEnd"/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(2011).</w:t>
            </w:r>
          </w:p>
        </w:tc>
      </w:tr>
      <w:tr w:rsidR="00C34D7D" w:rsidRPr="005A21AA" w14:paraId="5AC94D65" w14:textId="77777777">
        <w:trPr>
          <w:trHeight w:hRule="exact" w:val="1051"/>
        </w:trPr>
        <w:tc>
          <w:tcPr>
            <w:tcW w:w="8651" w:type="dxa"/>
            <w:tcBorders>
              <w:left w:val="single" w:sz="6" w:space="0" w:color="000000"/>
            </w:tcBorders>
          </w:tcPr>
          <w:p w14:paraId="6E10D194" w14:textId="77777777" w:rsidR="00C34D7D" w:rsidRPr="005A21AA" w:rsidRDefault="00C34D7D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64505EA" w14:textId="77777777" w:rsidR="00C34D7D" w:rsidRPr="005A21AA" w:rsidRDefault="005A21AA">
            <w:pPr>
              <w:pStyle w:val="TableParagraph"/>
              <w:spacing w:before="1" w:line="222" w:lineRule="exact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2. Essential References</w:t>
            </w:r>
          </w:p>
          <w:p w14:paraId="7100B241" w14:textId="77777777" w:rsidR="00C34D7D" w:rsidRPr="005A21AA" w:rsidRDefault="005A21AA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spacing w:line="263" w:lineRule="exact"/>
              <w:ind w:hanging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Pharmaceutics the science of </w:t>
            </w:r>
            <w:r w:rsidRPr="005A21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dosage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form design. By </w:t>
            </w:r>
            <w:r w:rsidRPr="005A21A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M.</w:t>
            </w:r>
            <w:r w:rsidRPr="005A21A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Aulton</w:t>
            </w:r>
            <w:proofErr w:type="spellEnd"/>
          </w:p>
          <w:p w14:paraId="42C3560F" w14:textId="77777777" w:rsidR="00C34D7D" w:rsidRPr="005A21AA" w:rsidRDefault="005A21AA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spacing w:line="273" w:lineRule="exact"/>
              <w:ind w:hanging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Physical </w:t>
            </w:r>
            <w:r w:rsidRPr="005A21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Pharmacy.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By Patrick J </w:t>
            </w:r>
            <w:proofErr w:type="spellStart"/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Sinko</w:t>
            </w:r>
            <w:proofErr w:type="spellEnd"/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Pulhisher</w:t>
            </w:r>
            <w:proofErr w:type="spellEnd"/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liyincott</w:t>
            </w:r>
            <w:proofErr w:type="spellEnd"/>
            <w:r w:rsidRPr="005A21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(2010).</w:t>
            </w:r>
          </w:p>
        </w:tc>
      </w:tr>
      <w:tr w:rsidR="00C34D7D" w:rsidRPr="005A21AA" w14:paraId="7DB6E69F" w14:textId="77777777" w:rsidTr="00261DE8">
        <w:trPr>
          <w:trHeight w:hRule="exact" w:val="2186"/>
        </w:trPr>
        <w:tc>
          <w:tcPr>
            <w:tcW w:w="8651" w:type="dxa"/>
            <w:tcBorders>
              <w:left w:val="single" w:sz="6" w:space="0" w:color="000000"/>
            </w:tcBorders>
          </w:tcPr>
          <w:p w14:paraId="77AB149F" w14:textId="77777777" w:rsidR="00C34D7D" w:rsidRPr="005A21AA" w:rsidRDefault="00C34D7D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9431E68" w14:textId="77777777" w:rsidR="00C34D7D" w:rsidRPr="005A21AA" w:rsidRDefault="005A21AA">
            <w:pPr>
              <w:pStyle w:val="TableParagraph"/>
              <w:spacing w:line="235" w:lineRule="auto"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3- Recommended Books and Reference Material (Journals, Reports, </w:t>
            </w:r>
            <w:proofErr w:type="spellStart"/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) (Attach List) Pharmaceutical Dosage Forms and Drug Delivery Systems Sixth Edition by Howard C. </w:t>
            </w:r>
            <w:proofErr w:type="spellStart"/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Ansel</w:t>
            </w:r>
            <w:proofErr w:type="spellEnd"/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, Nicholas G. </w:t>
            </w:r>
            <w:proofErr w:type="spellStart"/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Popovich</w:t>
            </w:r>
            <w:proofErr w:type="spellEnd"/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Loyd</w:t>
            </w:r>
            <w:proofErr w:type="spellEnd"/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 V. Allen, Jr. Lea &amp; </w:t>
            </w:r>
            <w:proofErr w:type="spellStart"/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Febiger</w:t>
            </w:r>
            <w:proofErr w:type="spellEnd"/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, Philadelphia, London.</w:t>
            </w:r>
            <w:r w:rsidR="00261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(2011)</w:t>
            </w:r>
          </w:p>
          <w:p w14:paraId="1EF2655C" w14:textId="77777777" w:rsidR="00C34D7D" w:rsidRPr="005A21AA" w:rsidRDefault="005A21AA">
            <w:pPr>
              <w:pStyle w:val="TableParagraph"/>
              <w:spacing w:before="3" w:line="270" w:lineRule="exact"/>
              <w:ind w:right="4204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United States Pharmacopeia (USP). British Pharmacopeia (BP).</w:t>
            </w:r>
          </w:p>
          <w:p w14:paraId="54272B59" w14:textId="77777777" w:rsidR="00C34D7D" w:rsidRPr="005A21AA" w:rsidRDefault="005A21AA">
            <w:pPr>
              <w:pStyle w:val="TableParagraph"/>
              <w:spacing w:before="7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International Journal of Pharmaceutics.</w:t>
            </w:r>
          </w:p>
        </w:tc>
      </w:tr>
      <w:tr w:rsidR="00C34D7D" w:rsidRPr="005A21AA" w14:paraId="724098B2" w14:textId="77777777">
        <w:trPr>
          <w:trHeight w:hRule="exact" w:val="1081"/>
        </w:trPr>
        <w:tc>
          <w:tcPr>
            <w:tcW w:w="8651" w:type="dxa"/>
            <w:tcBorders>
              <w:left w:val="single" w:sz="6" w:space="0" w:color="000000"/>
            </w:tcBorders>
          </w:tcPr>
          <w:p w14:paraId="6CBA542D" w14:textId="77777777" w:rsidR="00C34D7D" w:rsidRPr="005A21AA" w:rsidRDefault="00C34D7D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33C2A46" w14:textId="77777777" w:rsidR="00C34D7D" w:rsidRPr="005A21AA" w:rsidRDefault="00261DE8">
            <w:pPr>
              <w:pStyle w:val="TableParagraph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4- </w:t>
            </w:r>
            <w:r w:rsidR="005A21AA"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Electronic Materials, Web Sites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etc.</w:t>
            </w:r>
          </w:p>
          <w:p w14:paraId="762E96DE" w14:textId="77777777" w:rsidR="00C34D7D" w:rsidRPr="005A21AA" w:rsidRDefault="00C34D7D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45EC1E0" w14:textId="77777777" w:rsidR="00C34D7D" w:rsidRPr="005A21AA" w:rsidRDefault="005A21AA">
            <w:pPr>
              <w:pStyle w:val="TableParagraph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005A21A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www.pubmed.com</w:t>
              </w:r>
            </w:hyperlink>
          </w:p>
        </w:tc>
      </w:tr>
      <w:tr w:rsidR="00C34D7D" w:rsidRPr="005A21AA" w14:paraId="279EFAF3" w14:textId="77777777">
        <w:trPr>
          <w:trHeight w:hRule="exact" w:val="496"/>
        </w:trPr>
        <w:tc>
          <w:tcPr>
            <w:tcW w:w="8651" w:type="dxa"/>
            <w:tcBorders>
              <w:left w:val="single" w:sz="6" w:space="0" w:color="000000"/>
            </w:tcBorders>
          </w:tcPr>
          <w:p w14:paraId="332EDB47" w14:textId="77777777" w:rsidR="00C34D7D" w:rsidRPr="005A21AA" w:rsidRDefault="005A21AA">
            <w:pPr>
              <w:pStyle w:val="TableParagraph"/>
              <w:spacing w:line="232" w:lineRule="exact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5- Other learning material such as computer-based programs/CD, professional standards/regulations</w:t>
            </w:r>
          </w:p>
        </w:tc>
      </w:tr>
    </w:tbl>
    <w:p w14:paraId="190E130C" w14:textId="77777777" w:rsidR="00C34D7D" w:rsidRPr="005A21AA" w:rsidRDefault="00C34D7D">
      <w:pPr>
        <w:pStyle w:val="BodyText"/>
        <w:spacing w:before="10"/>
        <w:rPr>
          <w:rFonts w:ascii="Times New Roman" w:hAnsi="Times New Roman" w:cs="Times New Roman"/>
          <w:i/>
        </w:rPr>
      </w:pPr>
    </w:p>
    <w:p w14:paraId="4BFD73DF" w14:textId="77777777" w:rsidR="00C34D7D" w:rsidRPr="005A21AA" w:rsidRDefault="005A21AA">
      <w:pPr>
        <w:pStyle w:val="Heading1"/>
        <w:spacing w:before="52"/>
        <w:ind w:left="222"/>
        <w:rPr>
          <w:rFonts w:ascii="Times New Roman" w:hAnsi="Times New Roman" w:cs="Times New Roman"/>
          <w:b w:val="0"/>
        </w:rPr>
      </w:pPr>
      <w:r w:rsidRPr="005A21AA">
        <w:rPr>
          <w:rFonts w:ascii="Times New Roman" w:hAnsi="Times New Roman" w:cs="Times New Roman"/>
          <w:b w:val="0"/>
        </w:rPr>
        <w:t>F. Facilities Required</w:t>
      </w:r>
    </w:p>
    <w:p w14:paraId="55531AE9" w14:textId="77777777" w:rsidR="00C34D7D" w:rsidRPr="005A21AA" w:rsidRDefault="00C34D7D">
      <w:pPr>
        <w:rPr>
          <w:rFonts w:ascii="Times New Roman" w:hAnsi="Times New Roman" w:cs="Times New Roman"/>
          <w:sz w:val="24"/>
          <w:szCs w:val="24"/>
        </w:rPr>
        <w:sectPr w:rsidR="00C34D7D" w:rsidRPr="005A21AA">
          <w:pgSz w:w="11910" w:h="16850"/>
          <w:pgMar w:top="1600" w:right="1340" w:bottom="280" w:left="1580" w:header="720" w:footer="720" w:gutter="0"/>
          <w:cols w:space="720"/>
        </w:sectPr>
      </w:pPr>
    </w:p>
    <w:p w14:paraId="703C41DF" w14:textId="77777777" w:rsidR="00C34D7D" w:rsidRPr="005A21AA" w:rsidRDefault="00C34D7D">
      <w:pPr>
        <w:pStyle w:val="BodyText"/>
        <w:spacing w:before="2"/>
        <w:rPr>
          <w:rFonts w:ascii="Times New Roman" w:hAnsi="Times New Roman" w:cs="Times New Roman"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1"/>
      </w:tblGrid>
      <w:tr w:rsidR="00C34D7D" w:rsidRPr="005A21AA" w14:paraId="3F748A96" w14:textId="77777777" w:rsidTr="00261DE8">
        <w:trPr>
          <w:trHeight w:hRule="exact" w:val="1268"/>
        </w:trPr>
        <w:tc>
          <w:tcPr>
            <w:tcW w:w="8651" w:type="dxa"/>
            <w:tcBorders>
              <w:left w:val="single" w:sz="6" w:space="0" w:color="000000"/>
            </w:tcBorders>
          </w:tcPr>
          <w:p w14:paraId="52B7F10F" w14:textId="77777777" w:rsidR="00C34D7D" w:rsidRPr="005A21AA" w:rsidRDefault="00C34D7D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7BFC3" w14:textId="77777777" w:rsidR="00C34D7D" w:rsidRPr="005A21AA" w:rsidRDefault="005A21AA">
            <w:pPr>
              <w:pStyle w:val="TableParagraph"/>
              <w:spacing w:line="247" w:lineRule="auto"/>
              <w:ind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Indicate requirements for the course including size of classrooms and laboratories (</w:t>
            </w:r>
            <w:r w:rsidR="00261DE8"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i.e.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number of seats in classrooms and laboratories, extent of computer access etc.)</w:t>
            </w:r>
          </w:p>
        </w:tc>
      </w:tr>
      <w:tr w:rsidR="00C34D7D" w:rsidRPr="005A21AA" w14:paraId="666A7BD9" w14:textId="77777777" w:rsidTr="00261DE8">
        <w:trPr>
          <w:trHeight w:hRule="exact" w:val="1529"/>
        </w:trPr>
        <w:tc>
          <w:tcPr>
            <w:tcW w:w="8651" w:type="dxa"/>
            <w:tcBorders>
              <w:left w:val="single" w:sz="6" w:space="0" w:color="000000"/>
            </w:tcBorders>
          </w:tcPr>
          <w:p w14:paraId="74F561F3" w14:textId="77777777" w:rsidR="00C34D7D" w:rsidRPr="005A21AA" w:rsidRDefault="005A21AA">
            <w:pPr>
              <w:pStyle w:val="TableParagraph"/>
              <w:spacing w:line="231" w:lineRule="exact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1. Accommodation (Lecture rooms, laboratories, etc.)</w:t>
            </w:r>
          </w:p>
          <w:p w14:paraId="04BB8FBB" w14:textId="77777777" w:rsidR="00C34D7D" w:rsidRPr="005A21AA" w:rsidRDefault="00C34D7D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5B481" w14:textId="77777777" w:rsidR="00C34D7D" w:rsidRPr="005A21AA" w:rsidRDefault="005A21AA">
            <w:pPr>
              <w:pStyle w:val="TableParagraph"/>
              <w:spacing w:line="247" w:lineRule="auto"/>
              <w:ind w:right="5898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Class room capacity </w:t>
            </w:r>
            <w:proofErr w:type="spellStart"/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loostudents</w:t>
            </w:r>
            <w:proofErr w:type="spellEnd"/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Laboratory capacity 25 </w:t>
            </w:r>
            <w:r w:rsidR="00261DE8"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students. </w:t>
            </w:r>
          </w:p>
        </w:tc>
      </w:tr>
      <w:tr w:rsidR="00C34D7D" w:rsidRPr="005A21AA" w14:paraId="493BE81B" w14:textId="77777777">
        <w:trPr>
          <w:trHeight w:hRule="exact" w:val="1577"/>
        </w:trPr>
        <w:tc>
          <w:tcPr>
            <w:tcW w:w="8651" w:type="dxa"/>
            <w:tcBorders>
              <w:left w:val="single" w:sz="6" w:space="0" w:color="000000"/>
            </w:tcBorders>
          </w:tcPr>
          <w:p w14:paraId="1E1E1C82" w14:textId="77777777" w:rsidR="00C34D7D" w:rsidRPr="005A21AA" w:rsidRDefault="005A21AA">
            <w:pPr>
              <w:pStyle w:val="TableParagraph"/>
              <w:spacing w:line="231" w:lineRule="exact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2. Computing resources</w:t>
            </w:r>
          </w:p>
          <w:p w14:paraId="0438778E" w14:textId="77777777" w:rsidR="00C34D7D" w:rsidRPr="005A21AA" w:rsidRDefault="00C34D7D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F2B47" w14:textId="77777777" w:rsidR="00C34D7D" w:rsidRPr="005A21AA" w:rsidRDefault="005A21AA">
            <w:pPr>
              <w:pStyle w:val="TableParagraph"/>
              <w:spacing w:line="247" w:lineRule="auto"/>
              <w:ind w:righ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One computer for </w:t>
            </w:r>
            <w:r w:rsidR="00261DE8" w:rsidRPr="005A21AA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 and another one for laboratory with their audio/visional aids.</w:t>
            </w:r>
          </w:p>
        </w:tc>
      </w:tr>
      <w:tr w:rsidR="00C34D7D" w:rsidRPr="005A21AA" w14:paraId="08BF1F4B" w14:textId="77777777">
        <w:trPr>
          <w:trHeight w:hRule="exact" w:val="1531"/>
        </w:trPr>
        <w:tc>
          <w:tcPr>
            <w:tcW w:w="8651" w:type="dxa"/>
            <w:tcBorders>
              <w:left w:val="single" w:sz="6" w:space="0" w:color="000000"/>
            </w:tcBorders>
          </w:tcPr>
          <w:p w14:paraId="1A443F2F" w14:textId="77777777" w:rsidR="00C34D7D" w:rsidRPr="005A21AA" w:rsidRDefault="005A21AA">
            <w:pPr>
              <w:pStyle w:val="TableParagraph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3. Other resources (specify --</w:t>
            </w:r>
            <w:r w:rsidR="00261DE8"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e.g.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If specific laboratory equipment is required, list requirements or attach list)</w:t>
            </w:r>
          </w:p>
          <w:p w14:paraId="4738ACB7" w14:textId="77777777" w:rsidR="00C34D7D" w:rsidRPr="005A21AA" w:rsidRDefault="005A21AA">
            <w:pPr>
              <w:pStyle w:val="TableParagraph"/>
              <w:spacing w:line="230" w:lineRule="exact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Balances, </w:t>
            </w:r>
            <w:r w:rsidRPr="005A21A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pH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meters, heaters, water baths, glass wares, </w:t>
            </w:r>
            <w:r w:rsidRPr="005A21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and </w:t>
            </w:r>
            <w:r w:rsidRPr="005A21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mortars 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(glass</w:t>
            </w:r>
            <w:r w:rsidRPr="005A21AA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and</w:t>
            </w:r>
          </w:p>
          <w:p w14:paraId="6446BCA0" w14:textId="77777777" w:rsidR="00C34D7D" w:rsidRPr="005A21AA" w:rsidRDefault="00261DE8">
            <w:pPr>
              <w:pStyle w:val="TableParagraph"/>
              <w:spacing w:line="273" w:lineRule="exact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Porcelain</w:t>
            </w:r>
            <w:r w:rsidR="005A21AA" w:rsidRPr="005A21A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14:paraId="27203991" w14:textId="77777777" w:rsidR="00C34D7D" w:rsidRPr="005A21AA" w:rsidRDefault="00C34D7D">
      <w:pPr>
        <w:pStyle w:val="BodyText"/>
        <w:rPr>
          <w:rFonts w:ascii="Times New Roman" w:hAnsi="Times New Roman" w:cs="Times New Roman"/>
        </w:rPr>
      </w:pPr>
    </w:p>
    <w:p w14:paraId="1A4D47CB" w14:textId="77777777" w:rsidR="00C34D7D" w:rsidRPr="005A21AA" w:rsidRDefault="00C34D7D">
      <w:pPr>
        <w:pStyle w:val="BodyText"/>
        <w:rPr>
          <w:rFonts w:ascii="Times New Roman" w:hAnsi="Times New Roman" w:cs="Times New Roman"/>
        </w:rPr>
      </w:pPr>
    </w:p>
    <w:p w14:paraId="21C8019A" w14:textId="77777777" w:rsidR="00C34D7D" w:rsidRPr="005A21AA" w:rsidRDefault="00C34D7D">
      <w:pPr>
        <w:pStyle w:val="BodyText"/>
        <w:spacing w:before="10"/>
        <w:rPr>
          <w:rFonts w:ascii="Times New Roman" w:hAnsi="Times New Roman" w:cs="Times New Roman"/>
        </w:rPr>
      </w:pPr>
    </w:p>
    <w:p w14:paraId="10F23608" w14:textId="77777777" w:rsidR="00C34D7D" w:rsidRPr="005A21AA" w:rsidRDefault="005A21AA">
      <w:pPr>
        <w:spacing w:before="52"/>
        <w:ind w:left="122" w:right="536"/>
        <w:rPr>
          <w:rFonts w:ascii="Times New Roman" w:hAnsi="Times New Roman" w:cs="Times New Roman"/>
          <w:sz w:val="24"/>
          <w:szCs w:val="24"/>
        </w:rPr>
      </w:pPr>
      <w:r w:rsidRPr="005A21AA">
        <w:rPr>
          <w:rFonts w:ascii="Times New Roman" w:hAnsi="Times New Roman" w:cs="Times New Roman"/>
          <w:sz w:val="24"/>
          <w:szCs w:val="24"/>
        </w:rPr>
        <w:t>G</w:t>
      </w:r>
      <w:r w:rsidR="00261DE8">
        <w:rPr>
          <w:rFonts w:ascii="Times New Roman" w:hAnsi="Times New Roman" w:cs="Times New Roman"/>
          <w:sz w:val="24"/>
          <w:szCs w:val="24"/>
        </w:rPr>
        <w:t xml:space="preserve">. </w:t>
      </w:r>
      <w:r w:rsidRPr="005A21AA">
        <w:rPr>
          <w:rFonts w:ascii="Times New Roman" w:hAnsi="Times New Roman" w:cs="Times New Roman"/>
          <w:sz w:val="24"/>
          <w:szCs w:val="24"/>
        </w:rPr>
        <w:t>Course Evaluation and Improvement Processes</w:t>
      </w:r>
    </w:p>
    <w:p w14:paraId="370F9684" w14:textId="77777777" w:rsidR="00C34D7D" w:rsidRPr="005A21AA" w:rsidRDefault="00C34D7D">
      <w:pPr>
        <w:pStyle w:val="BodyText"/>
        <w:spacing w:before="2" w:after="1"/>
        <w:rPr>
          <w:rFonts w:ascii="Times New Roman" w:hAnsi="Times New Roman" w:cs="Times New Roman"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1"/>
      </w:tblGrid>
      <w:tr w:rsidR="00C34D7D" w:rsidRPr="005A21AA" w14:paraId="039147F4" w14:textId="77777777">
        <w:trPr>
          <w:trHeight w:hRule="exact" w:val="1381"/>
        </w:trPr>
        <w:tc>
          <w:tcPr>
            <w:tcW w:w="8651" w:type="dxa"/>
            <w:tcBorders>
              <w:left w:val="single" w:sz="6" w:space="0" w:color="000000"/>
            </w:tcBorders>
          </w:tcPr>
          <w:p w14:paraId="6C0E15F9" w14:textId="77777777" w:rsidR="00C34D7D" w:rsidRPr="005A21AA" w:rsidRDefault="005A21AA">
            <w:pPr>
              <w:pStyle w:val="TableParagraph"/>
              <w:spacing w:before="14" w:line="222" w:lineRule="exact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  <w:r w:rsidR="00261DE8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Strategies for Obtaining Student Feedback on Effectiveness of Teaching</w:t>
            </w:r>
          </w:p>
          <w:p w14:paraId="736DF15B" w14:textId="77777777" w:rsidR="00C34D7D" w:rsidRPr="005A21AA" w:rsidRDefault="005A21AA">
            <w:pPr>
              <w:pStyle w:val="TableParagraph"/>
              <w:spacing w:line="247" w:lineRule="auto"/>
              <w:ind w:right="279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Taking the feedback by direct contact with students. Asking students to provide the lecturer with their notes.</w:t>
            </w:r>
          </w:p>
          <w:p w14:paraId="5BD132A8" w14:textId="77777777" w:rsidR="00C34D7D" w:rsidRPr="005A21AA" w:rsidRDefault="00261DE8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 the results of KSU we</w:t>
            </w:r>
            <w:r w:rsidR="005A21AA" w:rsidRPr="005A21AA">
              <w:rPr>
                <w:rFonts w:ascii="Times New Roman" w:hAnsi="Times New Roman" w:cs="Times New Roman"/>
                <w:sz w:val="24"/>
                <w:szCs w:val="24"/>
              </w:rPr>
              <w:t>b site evaluation sheet filled by student for this course.</w:t>
            </w:r>
          </w:p>
        </w:tc>
      </w:tr>
      <w:tr w:rsidR="00C34D7D" w:rsidRPr="005A21AA" w14:paraId="5200F54A" w14:textId="77777777">
        <w:trPr>
          <w:trHeight w:hRule="exact" w:val="796"/>
        </w:trPr>
        <w:tc>
          <w:tcPr>
            <w:tcW w:w="8651" w:type="dxa"/>
            <w:tcBorders>
              <w:left w:val="single" w:sz="6" w:space="0" w:color="000000"/>
            </w:tcBorders>
          </w:tcPr>
          <w:p w14:paraId="778204D9" w14:textId="77777777" w:rsidR="00C34D7D" w:rsidRPr="005A21AA" w:rsidRDefault="005A21AA">
            <w:pPr>
              <w:pStyle w:val="TableParagraph"/>
              <w:spacing w:before="14" w:line="247" w:lineRule="auto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="00261DE8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Other Strategies for Evaluation of Teaching by the Instructor or by the Department discussions in the </w:t>
            </w:r>
            <w:r w:rsidR="00261DE8"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departmental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</w:t>
            </w:r>
            <w:proofErr w:type="spellStart"/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ouncil</w:t>
            </w:r>
            <w:proofErr w:type="spellEnd"/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B) </w:t>
            </w:r>
            <w:proofErr w:type="spellStart"/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matiags</w:t>
            </w:r>
            <w:proofErr w:type="spellEnd"/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with </w:t>
            </w:r>
            <w:proofErr w:type="gramStart"/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students .</w:t>
            </w:r>
            <w:proofErr w:type="gramEnd"/>
          </w:p>
        </w:tc>
      </w:tr>
      <w:tr w:rsidR="00C34D7D" w:rsidRPr="005A21AA" w14:paraId="616CEB47" w14:textId="77777777">
        <w:trPr>
          <w:trHeight w:hRule="exact" w:val="495"/>
        </w:trPr>
        <w:tc>
          <w:tcPr>
            <w:tcW w:w="8651" w:type="dxa"/>
            <w:tcBorders>
              <w:left w:val="single" w:sz="6" w:space="0" w:color="000000"/>
            </w:tcBorders>
          </w:tcPr>
          <w:p w14:paraId="09CEE67C" w14:textId="77777777" w:rsidR="00C34D7D" w:rsidRPr="005A21AA" w:rsidRDefault="005A21AA">
            <w:pPr>
              <w:pStyle w:val="TableParagraph"/>
              <w:spacing w:before="14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  <w:r w:rsidR="00261DE8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Processes for Improvement of Teaching training of staff.</w:t>
            </w:r>
          </w:p>
        </w:tc>
      </w:tr>
      <w:tr w:rsidR="00C34D7D" w:rsidRPr="005A21AA" w14:paraId="2CD47DCD" w14:textId="77777777" w:rsidTr="00261DE8">
        <w:trPr>
          <w:trHeight w:hRule="exact" w:val="1565"/>
        </w:trPr>
        <w:tc>
          <w:tcPr>
            <w:tcW w:w="8651" w:type="dxa"/>
            <w:tcBorders>
              <w:left w:val="single" w:sz="6" w:space="0" w:color="000000"/>
            </w:tcBorders>
          </w:tcPr>
          <w:p w14:paraId="2A8AE088" w14:textId="77777777" w:rsidR="00C34D7D" w:rsidRPr="005A21AA" w:rsidRDefault="005A21AA" w:rsidP="00261DE8">
            <w:pPr>
              <w:pStyle w:val="TableParagraph"/>
              <w:spacing w:before="14" w:line="247" w:lineRule="auto"/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4. Processes for Verifying Standards of Student Achievement (</w:t>
            </w:r>
            <w:r w:rsidR="00261DE8"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e.g.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check marking by an independent faculty member of a sample of student work, periodic exchange and remarking of a sample of</w:t>
            </w:r>
            <w:r w:rsidR="00261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assignments with a faculty member in another institution) comparison of the students marks in mil find exams</w:t>
            </w:r>
          </w:p>
        </w:tc>
      </w:tr>
      <w:tr w:rsidR="00C34D7D" w:rsidRPr="005A21AA" w14:paraId="339964B3" w14:textId="77777777">
        <w:trPr>
          <w:trHeight w:hRule="exact" w:val="2372"/>
        </w:trPr>
        <w:tc>
          <w:tcPr>
            <w:tcW w:w="8651" w:type="dxa"/>
            <w:tcBorders>
              <w:left w:val="single" w:sz="6" w:space="0" w:color="000000"/>
            </w:tcBorders>
          </w:tcPr>
          <w:p w14:paraId="6EEAE462" w14:textId="77777777" w:rsidR="00C34D7D" w:rsidRPr="005A21AA" w:rsidRDefault="005A21AA">
            <w:pPr>
              <w:pStyle w:val="TableParagraph"/>
              <w:spacing w:before="14" w:line="247" w:lineRule="auto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5</w:t>
            </w:r>
            <w:r w:rsidR="00261DE8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5A2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Describe the planning arrangements for periodically reviewing course effectiveness and planning for improvement.</w:t>
            </w:r>
          </w:p>
          <w:p w14:paraId="4448654F" w14:textId="77777777" w:rsidR="00C34D7D" w:rsidRPr="005A21AA" w:rsidRDefault="00C34D7D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35C25" w14:textId="77777777" w:rsidR="00C34D7D" w:rsidRPr="005A21AA" w:rsidRDefault="005A21AA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Semiannual evaluation (at the beginning of each semester) of notes taken from the previous semester.</w:t>
            </w:r>
          </w:p>
          <w:p w14:paraId="06D2C61F" w14:textId="77777777" w:rsidR="00C34D7D" w:rsidRPr="005A21AA" w:rsidRDefault="005A21AA">
            <w:pPr>
              <w:pStyle w:val="TableParagraph"/>
              <w:spacing w:line="247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Revising the obstacles and difficulties that students faced and applying different ways to solve </w:t>
            </w:r>
            <w:r w:rsidR="00261DE8" w:rsidRPr="005A21AA">
              <w:rPr>
                <w:rFonts w:ascii="Times New Roman" w:hAnsi="Times New Roman" w:cs="Times New Roman"/>
                <w:sz w:val="24"/>
                <w:szCs w:val="24"/>
              </w:rPr>
              <w:t>these problems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073C19" w14:textId="77777777" w:rsidR="00C34D7D" w:rsidRPr="005A21AA" w:rsidRDefault="005A21AA">
            <w:pPr>
              <w:pStyle w:val="TableParagraph"/>
              <w:spacing w:line="262" w:lineRule="exact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Taking and registering frequent </w:t>
            </w:r>
            <w:bookmarkStart w:id="0" w:name="_GoBack"/>
            <w:bookmarkEnd w:id="0"/>
            <w:r w:rsidR="00261DE8" w:rsidRPr="005A21AA">
              <w:rPr>
                <w:rFonts w:ascii="Times New Roman" w:hAnsi="Times New Roman" w:cs="Times New Roman"/>
                <w:sz w:val="24"/>
                <w:szCs w:val="24"/>
              </w:rPr>
              <w:t>students’</w:t>
            </w:r>
            <w:r w:rsidRPr="005A21AA">
              <w:rPr>
                <w:rFonts w:ascii="Times New Roman" w:hAnsi="Times New Roman" w:cs="Times New Roman"/>
                <w:sz w:val="24"/>
                <w:szCs w:val="24"/>
              </w:rPr>
              <w:t xml:space="preserve"> notes and feedback.</w:t>
            </w:r>
          </w:p>
        </w:tc>
      </w:tr>
    </w:tbl>
    <w:p w14:paraId="1EB8E3CC" w14:textId="77777777" w:rsidR="005A21AA" w:rsidRPr="005A21AA" w:rsidRDefault="005A21AA">
      <w:pPr>
        <w:rPr>
          <w:rFonts w:ascii="Times New Roman" w:hAnsi="Times New Roman" w:cs="Times New Roman"/>
          <w:sz w:val="24"/>
          <w:szCs w:val="24"/>
        </w:rPr>
      </w:pPr>
    </w:p>
    <w:sectPr w:rsidR="005A21AA" w:rsidRPr="005A21AA">
      <w:pgSz w:w="11910" w:h="16850"/>
      <w:pgMar w:top="1600" w:right="13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7587483"/>
    <w:multiLevelType w:val="hybridMultilevel"/>
    <w:tmpl w:val="2402ABBA"/>
    <w:lvl w:ilvl="0" w:tplc="9D6CA57C">
      <w:start w:val="1"/>
      <w:numFmt w:val="lowerRoman"/>
      <w:lvlText w:val="(%1)"/>
      <w:lvlJc w:val="left"/>
      <w:pPr>
        <w:ind w:left="374" w:hanging="270"/>
        <w:jc w:val="left"/>
      </w:pPr>
      <w:rPr>
        <w:rFonts w:ascii="Calibri" w:eastAsia="Calibri" w:hAnsi="Calibri" w:cs="Calibri" w:hint="default"/>
        <w:w w:val="102"/>
        <w:sz w:val="19"/>
        <w:szCs w:val="19"/>
      </w:rPr>
    </w:lvl>
    <w:lvl w:ilvl="1" w:tplc="23DE69A6">
      <w:start w:val="1"/>
      <w:numFmt w:val="decimal"/>
      <w:lvlText w:val="%2.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</w:rPr>
    </w:lvl>
    <w:lvl w:ilvl="2" w:tplc="81B8CEF4">
      <w:start w:val="1"/>
      <w:numFmt w:val="bullet"/>
      <w:lvlText w:val="•"/>
      <w:lvlJc w:val="left"/>
      <w:pPr>
        <w:ind w:left="1688" w:hanging="361"/>
      </w:pPr>
      <w:rPr>
        <w:rFonts w:hint="default"/>
      </w:rPr>
    </w:lvl>
    <w:lvl w:ilvl="3" w:tplc="04E29CF8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4" w:tplc="5926718C">
      <w:start w:val="1"/>
      <w:numFmt w:val="bullet"/>
      <w:lvlText w:val="•"/>
      <w:lvlJc w:val="left"/>
      <w:pPr>
        <w:ind w:left="3425" w:hanging="361"/>
      </w:pPr>
      <w:rPr>
        <w:rFonts w:hint="default"/>
      </w:rPr>
    </w:lvl>
    <w:lvl w:ilvl="5" w:tplc="6B32CA06">
      <w:start w:val="1"/>
      <w:numFmt w:val="bullet"/>
      <w:lvlText w:val="•"/>
      <w:lvlJc w:val="left"/>
      <w:pPr>
        <w:ind w:left="4293" w:hanging="361"/>
      </w:pPr>
      <w:rPr>
        <w:rFonts w:hint="default"/>
      </w:rPr>
    </w:lvl>
    <w:lvl w:ilvl="6" w:tplc="C0E0E67C">
      <w:start w:val="1"/>
      <w:numFmt w:val="bullet"/>
      <w:lvlText w:val="•"/>
      <w:lvlJc w:val="left"/>
      <w:pPr>
        <w:ind w:left="5161" w:hanging="361"/>
      </w:pPr>
      <w:rPr>
        <w:rFonts w:hint="default"/>
      </w:rPr>
    </w:lvl>
    <w:lvl w:ilvl="7" w:tplc="E66AF1DC">
      <w:start w:val="1"/>
      <w:numFmt w:val="bullet"/>
      <w:lvlText w:val="•"/>
      <w:lvlJc w:val="left"/>
      <w:pPr>
        <w:ind w:left="6030" w:hanging="361"/>
      </w:pPr>
      <w:rPr>
        <w:rFonts w:hint="default"/>
      </w:rPr>
    </w:lvl>
    <w:lvl w:ilvl="8" w:tplc="05ACD8DC">
      <w:start w:val="1"/>
      <w:numFmt w:val="bullet"/>
      <w:lvlText w:val="•"/>
      <w:lvlJc w:val="left"/>
      <w:pPr>
        <w:ind w:left="6898" w:hanging="361"/>
      </w:pPr>
      <w:rPr>
        <w:rFonts w:hint="default"/>
      </w:rPr>
    </w:lvl>
  </w:abstractNum>
  <w:abstractNum w:abstractNumId="1">
    <w:nsid w:val="24946A77"/>
    <w:multiLevelType w:val="hybridMultilevel"/>
    <w:tmpl w:val="27E85CA2"/>
    <w:lvl w:ilvl="0" w:tplc="425AC8A2">
      <w:start w:val="3"/>
      <w:numFmt w:val="lowerRoman"/>
      <w:lvlText w:val="(%1)"/>
      <w:lvlJc w:val="left"/>
      <w:pPr>
        <w:ind w:left="464" w:hanging="360"/>
        <w:jc w:val="left"/>
      </w:pPr>
      <w:rPr>
        <w:rFonts w:ascii="Calibri" w:eastAsia="Calibri" w:hAnsi="Calibri" w:cs="Calibri" w:hint="default"/>
        <w:w w:val="102"/>
        <w:sz w:val="19"/>
        <w:szCs w:val="19"/>
      </w:rPr>
    </w:lvl>
    <w:lvl w:ilvl="1" w:tplc="754A0DFE">
      <w:start w:val="1"/>
      <w:numFmt w:val="decimal"/>
      <w:lvlText w:val="%2.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</w:rPr>
    </w:lvl>
    <w:lvl w:ilvl="2" w:tplc="09F8E22C">
      <w:start w:val="1"/>
      <w:numFmt w:val="bullet"/>
      <w:lvlText w:val="•"/>
      <w:lvlJc w:val="left"/>
      <w:pPr>
        <w:ind w:left="1688" w:hanging="361"/>
      </w:pPr>
      <w:rPr>
        <w:rFonts w:hint="default"/>
      </w:rPr>
    </w:lvl>
    <w:lvl w:ilvl="3" w:tplc="2E642C8A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4" w:tplc="17C4FAC4">
      <w:start w:val="1"/>
      <w:numFmt w:val="bullet"/>
      <w:lvlText w:val="•"/>
      <w:lvlJc w:val="left"/>
      <w:pPr>
        <w:ind w:left="3425" w:hanging="361"/>
      </w:pPr>
      <w:rPr>
        <w:rFonts w:hint="default"/>
      </w:rPr>
    </w:lvl>
    <w:lvl w:ilvl="5" w:tplc="E42C1106">
      <w:start w:val="1"/>
      <w:numFmt w:val="bullet"/>
      <w:lvlText w:val="•"/>
      <w:lvlJc w:val="left"/>
      <w:pPr>
        <w:ind w:left="4293" w:hanging="361"/>
      </w:pPr>
      <w:rPr>
        <w:rFonts w:hint="default"/>
      </w:rPr>
    </w:lvl>
    <w:lvl w:ilvl="6" w:tplc="8F042ECA">
      <w:start w:val="1"/>
      <w:numFmt w:val="bullet"/>
      <w:lvlText w:val="•"/>
      <w:lvlJc w:val="left"/>
      <w:pPr>
        <w:ind w:left="5161" w:hanging="361"/>
      </w:pPr>
      <w:rPr>
        <w:rFonts w:hint="default"/>
      </w:rPr>
    </w:lvl>
    <w:lvl w:ilvl="7" w:tplc="79E48952">
      <w:start w:val="1"/>
      <w:numFmt w:val="bullet"/>
      <w:lvlText w:val="•"/>
      <w:lvlJc w:val="left"/>
      <w:pPr>
        <w:ind w:left="6030" w:hanging="361"/>
      </w:pPr>
      <w:rPr>
        <w:rFonts w:hint="default"/>
      </w:rPr>
    </w:lvl>
    <w:lvl w:ilvl="8" w:tplc="7938EC88">
      <w:start w:val="1"/>
      <w:numFmt w:val="bullet"/>
      <w:lvlText w:val="•"/>
      <w:lvlJc w:val="left"/>
      <w:pPr>
        <w:ind w:left="6898" w:hanging="361"/>
      </w:pPr>
      <w:rPr>
        <w:rFonts w:hint="default"/>
      </w:rPr>
    </w:lvl>
  </w:abstractNum>
  <w:abstractNum w:abstractNumId="2">
    <w:nsid w:val="25492947"/>
    <w:multiLevelType w:val="hybridMultilevel"/>
    <w:tmpl w:val="72408EB8"/>
    <w:lvl w:ilvl="0" w:tplc="D5D85FA0">
      <w:start w:val="2"/>
      <w:numFmt w:val="lowerRoman"/>
      <w:lvlText w:val="(%1)"/>
      <w:lvlJc w:val="left"/>
      <w:pPr>
        <w:ind w:left="419" w:hanging="315"/>
        <w:jc w:val="left"/>
      </w:pPr>
      <w:rPr>
        <w:rFonts w:ascii="Calibri" w:eastAsia="Calibri" w:hAnsi="Calibri" w:cs="Calibri" w:hint="default"/>
        <w:w w:val="102"/>
        <w:sz w:val="19"/>
        <w:szCs w:val="19"/>
      </w:rPr>
    </w:lvl>
    <w:lvl w:ilvl="1" w:tplc="0DB4F72C">
      <w:start w:val="1"/>
      <w:numFmt w:val="decimal"/>
      <w:lvlText w:val="%2-"/>
      <w:lvlJc w:val="left"/>
      <w:pPr>
        <w:ind w:left="826" w:hanging="361"/>
        <w:jc w:val="left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2" w:tplc="D82837C8">
      <w:start w:val="1"/>
      <w:numFmt w:val="bullet"/>
      <w:lvlText w:val="•"/>
      <w:lvlJc w:val="left"/>
      <w:pPr>
        <w:ind w:left="1688" w:hanging="361"/>
      </w:pPr>
      <w:rPr>
        <w:rFonts w:hint="default"/>
      </w:rPr>
    </w:lvl>
    <w:lvl w:ilvl="3" w:tplc="716E0F7A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4" w:tplc="2CB69D5E">
      <w:start w:val="1"/>
      <w:numFmt w:val="bullet"/>
      <w:lvlText w:val="•"/>
      <w:lvlJc w:val="left"/>
      <w:pPr>
        <w:ind w:left="3425" w:hanging="361"/>
      </w:pPr>
      <w:rPr>
        <w:rFonts w:hint="default"/>
      </w:rPr>
    </w:lvl>
    <w:lvl w:ilvl="5" w:tplc="B1349F6C">
      <w:start w:val="1"/>
      <w:numFmt w:val="bullet"/>
      <w:lvlText w:val="•"/>
      <w:lvlJc w:val="left"/>
      <w:pPr>
        <w:ind w:left="4293" w:hanging="361"/>
      </w:pPr>
      <w:rPr>
        <w:rFonts w:hint="default"/>
      </w:rPr>
    </w:lvl>
    <w:lvl w:ilvl="6" w:tplc="A07AFD3C">
      <w:start w:val="1"/>
      <w:numFmt w:val="bullet"/>
      <w:lvlText w:val="•"/>
      <w:lvlJc w:val="left"/>
      <w:pPr>
        <w:ind w:left="5161" w:hanging="361"/>
      </w:pPr>
      <w:rPr>
        <w:rFonts w:hint="default"/>
      </w:rPr>
    </w:lvl>
    <w:lvl w:ilvl="7" w:tplc="997A73CA">
      <w:start w:val="1"/>
      <w:numFmt w:val="bullet"/>
      <w:lvlText w:val="•"/>
      <w:lvlJc w:val="left"/>
      <w:pPr>
        <w:ind w:left="6030" w:hanging="361"/>
      </w:pPr>
      <w:rPr>
        <w:rFonts w:hint="default"/>
      </w:rPr>
    </w:lvl>
    <w:lvl w:ilvl="8" w:tplc="8D3262A2">
      <w:start w:val="1"/>
      <w:numFmt w:val="bullet"/>
      <w:lvlText w:val="•"/>
      <w:lvlJc w:val="left"/>
      <w:pPr>
        <w:ind w:left="6898" w:hanging="361"/>
      </w:pPr>
      <w:rPr>
        <w:rFonts w:hint="default"/>
      </w:rPr>
    </w:lvl>
  </w:abstractNum>
  <w:abstractNum w:abstractNumId="3">
    <w:nsid w:val="2C16124A"/>
    <w:multiLevelType w:val="hybridMultilevel"/>
    <w:tmpl w:val="BE401F64"/>
    <w:lvl w:ilvl="0" w:tplc="94EA77D2">
      <w:start w:val="1"/>
      <w:numFmt w:val="decimal"/>
      <w:lvlText w:val="%1-"/>
      <w:lvlJc w:val="left"/>
      <w:pPr>
        <w:ind w:left="105" w:hanging="25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4216B6FC">
      <w:start w:val="1"/>
      <w:numFmt w:val="bullet"/>
      <w:lvlText w:val="•"/>
      <w:lvlJc w:val="left"/>
      <w:pPr>
        <w:ind w:left="953" w:hanging="255"/>
      </w:pPr>
      <w:rPr>
        <w:rFonts w:hint="default"/>
      </w:rPr>
    </w:lvl>
    <w:lvl w:ilvl="2" w:tplc="8F902F88">
      <w:start w:val="1"/>
      <w:numFmt w:val="bullet"/>
      <w:lvlText w:val="•"/>
      <w:lvlJc w:val="left"/>
      <w:pPr>
        <w:ind w:left="1807" w:hanging="255"/>
      </w:pPr>
      <w:rPr>
        <w:rFonts w:hint="default"/>
      </w:rPr>
    </w:lvl>
    <w:lvl w:ilvl="3" w:tplc="F6BACCA2">
      <w:start w:val="1"/>
      <w:numFmt w:val="bullet"/>
      <w:lvlText w:val="•"/>
      <w:lvlJc w:val="left"/>
      <w:pPr>
        <w:ind w:left="2660" w:hanging="255"/>
      </w:pPr>
      <w:rPr>
        <w:rFonts w:hint="default"/>
      </w:rPr>
    </w:lvl>
    <w:lvl w:ilvl="4" w:tplc="D66C6BFA">
      <w:start w:val="1"/>
      <w:numFmt w:val="bullet"/>
      <w:lvlText w:val="•"/>
      <w:lvlJc w:val="left"/>
      <w:pPr>
        <w:ind w:left="3514" w:hanging="255"/>
      </w:pPr>
      <w:rPr>
        <w:rFonts w:hint="default"/>
      </w:rPr>
    </w:lvl>
    <w:lvl w:ilvl="5" w:tplc="F34C35C0">
      <w:start w:val="1"/>
      <w:numFmt w:val="bullet"/>
      <w:lvlText w:val="•"/>
      <w:lvlJc w:val="left"/>
      <w:pPr>
        <w:ind w:left="4367" w:hanging="255"/>
      </w:pPr>
      <w:rPr>
        <w:rFonts w:hint="default"/>
      </w:rPr>
    </w:lvl>
    <w:lvl w:ilvl="6" w:tplc="562682C0">
      <w:start w:val="1"/>
      <w:numFmt w:val="bullet"/>
      <w:lvlText w:val="•"/>
      <w:lvlJc w:val="left"/>
      <w:pPr>
        <w:ind w:left="5221" w:hanging="255"/>
      </w:pPr>
      <w:rPr>
        <w:rFonts w:hint="default"/>
      </w:rPr>
    </w:lvl>
    <w:lvl w:ilvl="7" w:tplc="95DA4380">
      <w:start w:val="1"/>
      <w:numFmt w:val="bullet"/>
      <w:lvlText w:val="•"/>
      <w:lvlJc w:val="left"/>
      <w:pPr>
        <w:ind w:left="6074" w:hanging="255"/>
      </w:pPr>
      <w:rPr>
        <w:rFonts w:hint="default"/>
      </w:rPr>
    </w:lvl>
    <w:lvl w:ilvl="8" w:tplc="D7A4671A">
      <w:start w:val="1"/>
      <w:numFmt w:val="bullet"/>
      <w:lvlText w:val="•"/>
      <w:lvlJc w:val="left"/>
      <w:pPr>
        <w:ind w:left="6928" w:hanging="255"/>
      </w:pPr>
      <w:rPr>
        <w:rFonts w:hint="default"/>
      </w:rPr>
    </w:lvl>
  </w:abstractNum>
  <w:abstractNum w:abstractNumId="4">
    <w:nsid w:val="4CB7486B"/>
    <w:multiLevelType w:val="hybridMultilevel"/>
    <w:tmpl w:val="E8E42C90"/>
    <w:lvl w:ilvl="0" w:tplc="DD86E430">
      <w:start w:val="1"/>
      <w:numFmt w:val="bullet"/>
      <w:lvlText w:val="-"/>
      <w:lvlJc w:val="left"/>
      <w:pPr>
        <w:ind w:left="465" w:hanging="361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8CD8CDC6">
      <w:start w:val="1"/>
      <w:numFmt w:val="bullet"/>
      <w:lvlText w:val="•"/>
      <w:lvlJc w:val="left"/>
      <w:pPr>
        <w:ind w:left="1277" w:hanging="361"/>
      </w:pPr>
      <w:rPr>
        <w:rFonts w:hint="default"/>
      </w:rPr>
    </w:lvl>
    <w:lvl w:ilvl="2" w:tplc="D47A0930">
      <w:start w:val="1"/>
      <w:numFmt w:val="bullet"/>
      <w:lvlText w:val="•"/>
      <w:lvlJc w:val="left"/>
      <w:pPr>
        <w:ind w:left="2095" w:hanging="361"/>
      </w:pPr>
      <w:rPr>
        <w:rFonts w:hint="default"/>
      </w:rPr>
    </w:lvl>
    <w:lvl w:ilvl="3" w:tplc="DB42ED8E">
      <w:start w:val="1"/>
      <w:numFmt w:val="bullet"/>
      <w:lvlText w:val="•"/>
      <w:lvlJc w:val="left"/>
      <w:pPr>
        <w:ind w:left="2912" w:hanging="361"/>
      </w:pPr>
      <w:rPr>
        <w:rFonts w:hint="default"/>
      </w:rPr>
    </w:lvl>
    <w:lvl w:ilvl="4" w:tplc="E30CC9BC">
      <w:start w:val="1"/>
      <w:numFmt w:val="bullet"/>
      <w:lvlText w:val="•"/>
      <w:lvlJc w:val="left"/>
      <w:pPr>
        <w:ind w:left="3730" w:hanging="361"/>
      </w:pPr>
      <w:rPr>
        <w:rFonts w:hint="default"/>
      </w:rPr>
    </w:lvl>
    <w:lvl w:ilvl="5" w:tplc="AEAC783C">
      <w:start w:val="1"/>
      <w:numFmt w:val="bullet"/>
      <w:lvlText w:val="•"/>
      <w:lvlJc w:val="left"/>
      <w:pPr>
        <w:ind w:left="4547" w:hanging="361"/>
      </w:pPr>
      <w:rPr>
        <w:rFonts w:hint="default"/>
      </w:rPr>
    </w:lvl>
    <w:lvl w:ilvl="6" w:tplc="0890E25A">
      <w:start w:val="1"/>
      <w:numFmt w:val="bullet"/>
      <w:lvlText w:val="•"/>
      <w:lvlJc w:val="left"/>
      <w:pPr>
        <w:ind w:left="5365" w:hanging="361"/>
      </w:pPr>
      <w:rPr>
        <w:rFonts w:hint="default"/>
      </w:rPr>
    </w:lvl>
    <w:lvl w:ilvl="7" w:tplc="143478B6">
      <w:start w:val="1"/>
      <w:numFmt w:val="bullet"/>
      <w:lvlText w:val="•"/>
      <w:lvlJc w:val="left"/>
      <w:pPr>
        <w:ind w:left="6182" w:hanging="361"/>
      </w:pPr>
      <w:rPr>
        <w:rFonts w:hint="default"/>
      </w:rPr>
    </w:lvl>
    <w:lvl w:ilvl="8" w:tplc="7BF86A7A">
      <w:start w:val="1"/>
      <w:numFmt w:val="bullet"/>
      <w:lvlText w:val="•"/>
      <w:lvlJc w:val="left"/>
      <w:pPr>
        <w:ind w:left="7000" w:hanging="361"/>
      </w:pPr>
      <w:rPr>
        <w:rFonts w:hint="default"/>
      </w:rPr>
    </w:lvl>
  </w:abstractNum>
  <w:abstractNum w:abstractNumId="5">
    <w:nsid w:val="56AF4EF1"/>
    <w:multiLevelType w:val="hybridMultilevel"/>
    <w:tmpl w:val="816A4376"/>
    <w:lvl w:ilvl="0" w:tplc="8098CC02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</w:rPr>
    </w:lvl>
    <w:lvl w:ilvl="1" w:tplc="DE1A1EBA">
      <w:start w:val="1"/>
      <w:numFmt w:val="bullet"/>
      <w:lvlText w:val="•"/>
      <w:lvlJc w:val="left"/>
      <w:pPr>
        <w:ind w:left="1169" w:hanging="240"/>
      </w:pPr>
      <w:rPr>
        <w:rFonts w:hint="default"/>
      </w:rPr>
    </w:lvl>
    <w:lvl w:ilvl="2" w:tplc="264C9E08">
      <w:start w:val="1"/>
      <w:numFmt w:val="bullet"/>
      <w:lvlText w:val="•"/>
      <w:lvlJc w:val="left"/>
      <w:pPr>
        <w:ind w:left="1999" w:hanging="240"/>
      </w:pPr>
      <w:rPr>
        <w:rFonts w:hint="default"/>
      </w:rPr>
    </w:lvl>
    <w:lvl w:ilvl="3" w:tplc="11041BD2">
      <w:start w:val="1"/>
      <w:numFmt w:val="bullet"/>
      <w:lvlText w:val="•"/>
      <w:lvlJc w:val="left"/>
      <w:pPr>
        <w:ind w:left="2828" w:hanging="240"/>
      </w:pPr>
      <w:rPr>
        <w:rFonts w:hint="default"/>
      </w:rPr>
    </w:lvl>
    <w:lvl w:ilvl="4" w:tplc="8EA82C3C">
      <w:start w:val="1"/>
      <w:numFmt w:val="bullet"/>
      <w:lvlText w:val="•"/>
      <w:lvlJc w:val="left"/>
      <w:pPr>
        <w:ind w:left="3658" w:hanging="240"/>
      </w:pPr>
      <w:rPr>
        <w:rFonts w:hint="default"/>
      </w:rPr>
    </w:lvl>
    <w:lvl w:ilvl="5" w:tplc="7DA805EC">
      <w:start w:val="1"/>
      <w:numFmt w:val="bullet"/>
      <w:lvlText w:val="•"/>
      <w:lvlJc w:val="left"/>
      <w:pPr>
        <w:ind w:left="4487" w:hanging="240"/>
      </w:pPr>
      <w:rPr>
        <w:rFonts w:hint="default"/>
      </w:rPr>
    </w:lvl>
    <w:lvl w:ilvl="6" w:tplc="7696FA14">
      <w:start w:val="1"/>
      <w:numFmt w:val="bullet"/>
      <w:lvlText w:val="•"/>
      <w:lvlJc w:val="left"/>
      <w:pPr>
        <w:ind w:left="5317" w:hanging="240"/>
      </w:pPr>
      <w:rPr>
        <w:rFonts w:hint="default"/>
      </w:rPr>
    </w:lvl>
    <w:lvl w:ilvl="7" w:tplc="66006708">
      <w:start w:val="1"/>
      <w:numFmt w:val="bullet"/>
      <w:lvlText w:val="•"/>
      <w:lvlJc w:val="left"/>
      <w:pPr>
        <w:ind w:left="6146" w:hanging="240"/>
      </w:pPr>
      <w:rPr>
        <w:rFonts w:hint="default"/>
      </w:rPr>
    </w:lvl>
    <w:lvl w:ilvl="8" w:tplc="0B4E077C">
      <w:start w:val="1"/>
      <w:numFmt w:val="bullet"/>
      <w:lvlText w:val="•"/>
      <w:lvlJc w:val="left"/>
      <w:pPr>
        <w:ind w:left="6976" w:hanging="240"/>
      </w:pPr>
      <w:rPr>
        <w:rFonts w:hint="default"/>
      </w:rPr>
    </w:lvl>
  </w:abstractNum>
  <w:abstractNum w:abstractNumId="6">
    <w:nsid w:val="5BB32D46"/>
    <w:multiLevelType w:val="hybridMultilevel"/>
    <w:tmpl w:val="38C68E96"/>
    <w:lvl w:ilvl="0" w:tplc="805E3508">
      <w:start w:val="2"/>
      <w:numFmt w:val="lowerRoman"/>
      <w:lvlText w:val="(%1)"/>
      <w:lvlJc w:val="left"/>
      <w:pPr>
        <w:ind w:left="419" w:hanging="315"/>
        <w:jc w:val="left"/>
      </w:pPr>
      <w:rPr>
        <w:rFonts w:ascii="Calibri" w:eastAsia="Calibri" w:hAnsi="Calibri" w:cs="Calibri" w:hint="default"/>
        <w:w w:val="102"/>
        <w:sz w:val="19"/>
        <w:szCs w:val="19"/>
      </w:rPr>
    </w:lvl>
    <w:lvl w:ilvl="1" w:tplc="DB82C2BE">
      <w:start w:val="1"/>
      <w:numFmt w:val="decimal"/>
      <w:lvlText w:val="%2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</w:rPr>
    </w:lvl>
    <w:lvl w:ilvl="2" w:tplc="A7887A7C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3" w:tplc="7CFE91B0">
      <w:start w:val="1"/>
      <w:numFmt w:val="bullet"/>
      <w:lvlText w:val="•"/>
      <w:lvlJc w:val="left"/>
      <w:pPr>
        <w:ind w:left="2836" w:hanging="360"/>
      </w:pPr>
      <w:rPr>
        <w:rFonts w:hint="default"/>
      </w:rPr>
    </w:lvl>
    <w:lvl w:ilvl="4" w:tplc="8A3A7622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5" w:tplc="70E8099C">
      <w:start w:val="1"/>
      <w:numFmt w:val="bullet"/>
      <w:lvlText w:val="•"/>
      <w:lvlJc w:val="left"/>
      <w:pPr>
        <w:ind w:left="4493" w:hanging="360"/>
      </w:pPr>
      <w:rPr>
        <w:rFonts w:hint="default"/>
      </w:rPr>
    </w:lvl>
    <w:lvl w:ilvl="6" w:tplc="DF94ECC0">
      <w:start w:val="1"/>
      <w:numFmt w:val="bullet"/>
      <w:lvlText w:val="•"/>
      <w:lvlJc w:val="left"/>
      <w:pPr>
        <w:ind w:left="5321" w:hanging="360"/>
      </w:pPr>
      <w:rPr>
        <w:rFonts w:hint="default"/>
      </w:rPr>
    </w:lvl>
    <w:lvl w:ilvl="7" w:tplc="2E18BA44">
      <w:start w:val="1"/>
      <w:numFmt w:val="bullet"/>
      <w:lvlText w:val="•"/>
      <w:lvlJc w:val="left"/>
      <w:pPr>
        <w:ind w:left="6150" w:hanging="360"/>
      </w:pPr>
      <w:rPr>
        <w:rFonts w:hint="default"/>
      </w:rPr>
    </w:lvl>
    <w:lvl w:ilvl="8" w:tplc="69B4A434">
      <w:start w:val="1"/>
      <w:numFmt w:val="bullet"/>
      <w:lvlText w:val="•"/>
      <w:lvlJc w:val="left"/>
      <w:pPr>
        <w:ind w:left="6978" w:hanging="360"/>
      </w:pPr>
      <w:rPr>
        <w:rFonts w:hint="default"/>
      </w:rPr>
    </w:lvl>
  </w:abstractNum>
  <w:abstractNum w:abstractNumId="7">
    <w:nsid w:val="6F985BCF"/>
    <w:multiLevelType w:val="hybridMultilevel"/>
    <w:tmpl w:val="B58C5A48"/>
    <w:lvl w:ilvl="0" w:tplc="E9F8668E">
      <w:start w:val="3"/>
      <w:numFmt w:val="upperLetter"/>
      <w:lvlText w:val="%1."/>
      <w:lvlJc w:val="left"/>
      <w:pPr>
        <w:ind w:left="122" w:hanging="345"/>
        <w:jc w:val="right"/>
      </w:pPr>
      <w:rPr>
        <w:rFonts w:hint="default"/>
        <w:b/>
        <w:bCs/>
        <w:spacing w:val="-9"/>
        <w:w w:val="99"/>
      </w:rPr>
    </w:lvl>
    <w:lvl w:ilvl="1" w:tplc="B9B8523A">
      <w:start w:val="1"/>
      <w:numFmt w:val="bullet"/>
      <w:lvlText w:val="•"/>
      <w:lvlJc w:val="left"/>
      <w:pPr>
        <w:ind w:left="997" w:hanging="345"/>
      </w:pPr>
      <w:rPr>
        <w:rFonts w:hint="default"/>
      </w:rPr>
    </w:lvl>
    <w:lvl w:ilvl="2" w:tplc="099605D0">
      <w:start w:val="1"/>
      <w:numFmt w:val="bullet"/>
      <w:lvlText w:val="•"/>
      <w:lvlJc w:val="left"/>
      <w:pPr>
        <w:ind w:left="1874" w:hanging="345"/>
      </w:pPr>
      <w:rPr>
        <w:rFonts w:hint="default"/>
      </w:rPr>
    </w:lvl>
    <w:lvl w:ilvl="3" w:tplc="78642A8E">
      <w:start w:val="1"/>
      <w:numFmt w:val="bullet"/>
      <w:lvlText w:val="•"/>
      <w:lvlJc w:val="left"/>
      <w:pPr>
        <w:ind w:left="2751" w:hanging="345"/>
      </w:pPr>
      <w:rPr>
        <w:rFonts w:hint="default"/>
      </w:rPr>
    </w:lvl>
    <w:lvl w:ilvl="4" w:tplc="E19CC092">
      <w:start w:val="1"/>
      <w:numFmt w:val="bullet"/>
      <w:lvlText w:val="•"/>
      <w:lvlJc w:val="left"/>
      <w:pPr>
        <w:ind w:left="3628" w:hanging="345"/>
      </w:pPr>
      <w:rPr>
        <w:rFonts w:hint="default"/>
      </w:rPr>
    </w:lvl>
    <w:lvl w:ilvl="5" w:tplc="121E44CE">
      <w:start w:val="1"/>
      <w:numFmt w:val="bullet"/>
      <w:lvlText w:val="•"/>
      <w:lvlJc w:val="left"/>
      <w:pPr>
        <w:ind w:left="4505" w:hanging="345"/>
      </w:pPr>
      <w:rPr>
        <w:rFonts w:hint="default"/>
      </w:rPr>
    </w:lvl>
    <w:lvl w:ilvl="6" w:tplc="EAF68CFA">
      <w:start w:val="1"/>
      <w:numFmt w:val="bullet"/>
      <w:lvlText w:val="•"/>
      <w:lvlJc w:val="left"/>
      <w:pPr>
        <w:ind w:left="5382" w:hanging="345"/>
      </w:pPr>
      <w:rPr>
        <w:rFonts w:hint="default"/>
      </w:rPr>
    </w:lvl>
    <w:lvl w:ilvl="7" w:tplc="F94A2E22">
      <w:start w:val="1"/>
      <w:numFmt w:val="bullet"/>
      <w:lvlText w:val="•"/>
      <w:lvlJc w:val="left"/>
      <w:pPr>
        <w:ind w:left="6259" w:hanging="345"/>
      </w:pPr>
      <w:rPr>
        <w:rFonts w:hint="default"/>
      </w:rPr>
    </w:lvl>
    <w:lvl w:ilvl="8" w:tplc="12FA8074">
      <w:start w:val="1"/>
      <w:numFmt w:val="bullet"/>
      <w:lvlText w:val="•"/>
      <w:lvlJc w:val="left"/>
      <w:pPr>
        <w:ind w:left="7136" w:hanging="345"/>
      </w:pPr>
      <w:rPr>
        <w:rFonts w:hint="default"/>
      </w:rPr>
    </w:lvl>
  </w:abstractNum>
  <w:abstractNum w:abstractNumId="8">
    <w:nsid w:val="78616EEF"/>
    <w:multiLevelType w:val="hybridMultilevel"/>
    <w:tmpl w:val="1E24983A"/>
    <w:lvl w:ilvl="0" w:tplc="71EE5270">
      <w:start w:val="4"/>
      <w:numFmt w:val="decimal"/>
      <w:lvlText w:val="%1."/>
      <w:lvlJc w:val="left"/>
      <w:pPr>
        <w:ind w:left="105" w:hanging="195"/>
        <w:jc w:val="left"/>
      </w:pPr>
      <w:rPr>
        <w:rFonts w:ascii="Calibri" w:eastAsia="Calibri" w:hAnsi="Calibri" w:cs="Calibri" w:hint="default"/>
        <w:spacing w:val="0"/>
        <w:w w:val="102"/>
        <w:sz w:val="19"/>
        <w:szCs w:val="19"/>
      </w:rPr>
    </w:lvl>
    <w:lvl w:ilvl="1" w:tplc="02583486">
      <w:start w:val="1"/>
      <w:numFmt w:val="bullet"/>
      <w:lvlText w:val=""/>
      <w:lvlJc w:val="left"/>
      <w:pPr>
        <w:ind w:left="871" w:hanging="361"/>
      </w:pPr>
      <w:rPr>
        <w:rFonts w:ascii="Symbol" w:eastAsia="Symbol" w:hAnsi="Symbol" w:cs="Symbol" w:hint="default"/>
        <w:w w:val="102"/>
        <w:sz w:val="19"/>
        <w:szCs w:val="19"/>
      </w:rPr>
    </w:lvl>
    <w:lvl w:ilvl="2" w:tplc="4B2EABC2">
      <w:start w:val="1"/>
      <w:numFmt w:val="bullet"/>
      <w:lvlText w:val="•"/>
      <w:lvlJc w:val="left"/>
      <w:pPr>
        <w:ind w:left="1741" w:hanging="361"/>
      </w:pPr>
      <w:rPr>
        <w:rFonts w:hint="default"/>
      </w:rPr>
    </w:lvl>
    <w:lvl w:ilvl="3" w:tplc="C35AF4E2">
      <w:start w:val="1"/>
      <w:numFmt w:val="bullet"/>
      <w:lvlText w:val="•"/>
      <w:lvlJc w:val="left"/>
      <w:pPr>
        <w:ind w:left="2603" w:hanging="361"/>
      </w:pPr>
      <w:rPr>
        <w:rFonts w:hint="default"/>
      </w:rPr>
    </w:lvl>
    <w:lvl w:ilvl="4" w:tplc="0E74B45C">
      <w:start w:val="1"/>
      <w:numFmt w:val="bullet"/>
      <w:lvlText w:val="•"/>
      <w:lvlJc w:val="left"/>
      <w:pPr>
        <w:ind w:left="3465" w:hanging="361"/>
      </w:pPr>
      <w:rPr>
        <w:rFonts w:hint="default"/>
      </w:rPr>
    </w:lvl>
    <w:lvl w:ilvl="5" w:tplc="C26E8DC2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6" w:tplc="C68A448C">
      <w:start w:val="1"/>
      <w:numFmt w:val="bullet"/>
      <w:lvlText w:val="•"/>
      <w:lvlJc w:val="left"/>
      <w:pPr>
        <w:ind w:left="5188" w:hanging="361"/>
      </w:pPr>
      <w:rPr>
        <w:rFonts w:hint="default"/>
      </w:rPr>
    </w:lvl>
    <w:lvl w:ilvl="7" w:tplc="FC68AA1C">
      <w:start w:val="1"/>
      <w:numFmt w:val="bullet"/>
      <w:lvlText w:val="•"/>
      <w:lvlJc w:val="left"/>
      <w:pPr>
        <w:ind w:left="6050" w:hanging="361"/>
      </w:pPr>
      <w:rPr>
        <w:rFonts w:hint="default"/>
      </w:rPr>
    </w:lvl>
    <w:lvl w:ilvl="8" w:tplc="97AC4E9A">
      <w:start w:val="1"/>
      <w:numFmt w:val="bullet"/>
      <w:lvlText w:val="•"/>
      <w:lvlJc w:val="left"/>
      <w:pPr>
        <w:ind w:left="6912" w:hanging="361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34D7D"/>
    <w:rsid w:val="00261DE8"/>
    <w:rsid w:val="005A21AA"/>
    <w:rsid w:val="00C3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A92D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1"/>
      <w:ind w:left="12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1"/>
      <w:ind w:left="122" w:hanging="27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ubmed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1335</Words>
  <Characters>7610</Characters>
  <Application>Microsoft Macintosh Word</Application>
  <DocSecurity>0</DocSecurity>
  <Lines>63</Lines>
  <Paragraphs>17</Paragraphs>
  <ScaleCrop>false</ScaleCrop>
  <Company>sultan</Company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Pharmaceutics 1</cp:keywords>
  <cp:lastModifiedBy>sultan alshehri</cp:lastModifiedBy>
  <cp:revision>2</cp:revision>
  <dcterms:created xsi:type="dcterms:W3CDTF">2016-04-13T09:50:00Z</dcterms:created>
  <dcterms:modified xsi:type="dcterms:W3CDTF">2016-04-13T10:36:00Z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2016-04-13T00:00:00Z</vt:filetime>
  </property>
</Properties>
</file>